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B9F" w:rsidRDefault="003F3B9F" w:rsidP="003F3B9F">
      <w:pPr>
        <w:pStyle w:val="1"/>
        <w:shd w:val="clear" w:color="auto" w:fill="FFFFFF"/>
        <w:spacing w:before="0" w:after="150"/>
        <w:textAlignment w:val="baseline"/>
        <w:rPr>
          <w:rFonts w:ascii="Arial" w:hAnsi="Arial" w:cs="Arial"/>
          <w:color w:val="444444"/>
          <w:sz w:val="50"/>
          <w:szCs w:val="50"/>
        </w:rPr>
      </w:pPr>
      <w:bookmarkStart w:id="0" w:name="_GoBack"/>
      <w:r>
        <w:rPr>
          <w:rFonts w:ascii="Arial" w:hAnsi="Arial" w:cs="Arial"/>
          <w:b/>
          <w:bCs/>
          <w:color w:val="444444"/>
          <w:sz w:val="50"/>
          <w:szCs w:val="50"/>
        </w:rPr>
        <w:t xml:space="preserve">Как провести запрос предложений - </w:t>
      </w:r>
      <w:bookmarkEnd w:id="0"/>
      <w:r>
        <w:rPr>
          <w:rFonts w:ascii="Arial" w:hAnsi="Arial" w:cs="Arial"/>
          <w:b/>
          <w:bCs/>
          <w:color w:val="444444"/>
          <w:sz w:val="50"/>
          <w:szCs w:val="50"/>
        </w:rPr>
        <w:t>пошаговое проведение запроса предложений в электронной форме в соответствии с 223-ФЗ</w:t>
      </w:r>
    </w:p>
    <w:p w:rsidR="003F3B9F" w:rsidRDefault="003F3B9F" w:rsidP="003F3B9F">
      <w:pPr>
        <w:pStyle w:val="ab"/>
        <w:shd w:val="clear" w:color="auto" w:fill="FFFFFF"/>
        <w:spacing w:before="0" w:beforeAutospacing="0" w:after="150" w:afterAutospacing="0"/>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со статьей 2 Федерального закона от 18 июля 2011 г.№223-ФЗ «О закупках товаров, работ, услуг отдельными видами юридических лиц» (далее - Закон №223-ФЗ) заказчики должны разработать и утвердить </w:t>
      </w:r>
      <w:hyperlink r:id="rId8" w:history="1">
        <w:r>
          <w:rPr>
            <w:rStyle w:val="aa"/>
            <w:rFonts w:ascii="inherit" w:hAnsi="inherit" w:cs="Arial"/>
            <w:color w:val="5B9BD1"/>
            <w:sz w:val="21"/>
            <w:szCs w:val="21"/>
            <w:bdr w:val="none" w:sz="0" w:space="0" w:color="auto" w:frame="1"/>
          </w:rPr>
          <w:t>Положение о закупках</w:t>
        </w:r>
      </w:hyperlink>
      <w:r>
        <w:rPr>
          <w:rFonts w:ascii="Arial" w:hAnsi="Arial" w:cs="Arial"/>
          <w:color w:val="444444"/>
          <w:sz w:val="21"/>
          <w:szCs w:val="21"/>
        </w:rPr>
        <w:t>, которое и является основным документом, регламентирующим закупочную деятельность заказчиков. Закон №223-ФЗ устанавливает ряд требований к Положению о закупках, одним из которых является обязательное включение в него способов закупки и порядка их проведения. Кроме конкурса и аукциона, указанных в законе, заказчик вправе использовать другие способы закупки, который он определяет самостоятельно.</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Мы рекомендуем применять, помимо прочих способов, запрос предложений в электронной форме.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Поскольку проведение запроса предложений не регламентировано ни Гражданским кодексом РФ, ни 223-ФЗ, заказчику необходимо дать ему определение в Положении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Например, можно включить следующую формулировку: «Запрос предложений является конкурентной процедурой выбора поставщика. Выигравшим запрос предложений признается участник, который предложил лучшие условия исполнения договора в соответствии с критериями и порядком оценки и сопоставления заявок, которые установлены в документации на основании положения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Хотя Закон №223-ФЗ не требует от заказчиков обязательного создания комиссии по закупкам, для проведения запроса предложений такую комиссию имеет смысл создавать, для оценки предложений участников в соответствии с документацией.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Детальная регламентация процедуры запрос предложений должна содержаться в положении о закупках заказчиков, в зависимости от положения будет отличаться и алгоритм проведения запроса предложений. Целью настоящей статьи является ознакомление читателей с одним из возможных алгоритмов открытого запроса предложений в электронной форме.</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Fonts w:ascii="Arial" w:hAnsi="Arial" w:cs="Arial"/>
          <w:color w:val="444444"/>
          <w:sz w:val="21"/>
          <w:szCs w:val="21"/>
        </w:rPr>
        <w:t>На </w:t>
      </w:r>
      <w:r>
        <w:rPr>
          <w:rFonts w:ascii="inherit" w:hAnsi="inherit" w:cs="Arial"/>
          <w:color w:val="444444"/>
          <w:sz w:val="21"/>
          <w:szCs w:val="21"/>
          <w:u w:val="single"/>
          <w:bdr w:val="none" w:sz="0" w:space="0" w:color="auto" w:frame="1"/>
        </w:rPr>
        <w:t>схеме</w:t>
      </w:r>
      <w:r>
        <w:rPr>
          <w:rFonts w:ascii="Arial" w:hAnsi="Arial" w:cs="Arial"/>
          <w:color w:val="444444"/>
          <w:sz w:val="21"/>
          <w:szCs w:val="21"/>
        </w:rPr>
        <w:t> представлен пошаговый алгоритм проведения запроса предложений. Процедура разделена на условные этапы. Длительность, состав и содержание каждого этапа заказчик самостоятельно устанавливает в своем положении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ind w:left="-1276"/>
        <w:jc w:val="center"/>
        <w:textAlignment w:val="baseline"/>
        <w:rPr>
          <w:rFonts w:ascii="Arial" w:hAnsi="Arial" w:cs="Arial"/>
          <w:color w:val="444444"/>
          <w:sz w:val="21"/>
          <w:szCs w:val="21"/>
        </w:rPr>
      </w:pPr>
      <w:r>
        <w:rPr>
          <w:rFonts w:ascii="Arial" w:hAnsi="Arial" w:cs="Arial"/>
          <w:noProof/>
          <w:color w:val="444444"/>
          <w:sz w:val="21"/>
          <w:szCs w:val="21"/>
        </w:rPr>
        <w:lastRenderedPageBreak/>
        <w:drawing>
          <wp:inline distT="0" distB="0" distL="0" distR="0">
            <wp:extent cx="7133804" cy="10098157"/>
            <wp:effectExtent l="19050" t="0" r="0" b="0"/>
            <wp:docPr id="23" name="Рисунок 23" descr="https://otc.ru/portals/0/Images/articles/Algoritm_provedenia_zp_Bubnova_skhe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otc.ru/portals/0/Images/articles/Algoritm_provedenia_zp_Bubnova_skhema.jpg"/>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138752" cy="10105161"/>
                    </a:xfrm>
                    <a:prstGeom prst="rect">
                      <a:avLst/>
                    </a:prstGeom>
                    <a:noFill/>
                    <a:ln>
                      <a:noFill/>
                    </a:ln>
                  </pic:spPr>
                </pic:pic>
              </a:graphicData>
            </a:graphic>
          </wp:inline>
        </w:drawing>
      </w:r>
    </w:p>
    <w:p w:rsidR="003F3B9F" w:rsidRDefault="003F3B9F" w:rsidP="003F3B9F">
      <w:pPr>
        <w:pStyle w:val="ab"/>
        <w:shd w:val="clear" w:color="auto" w:fill="FFFFFF"/>
        <w:spacing w:before="0" w:beforeAutospacing="0" w:after="150" w:afterAutospacing="0"/>
        <w:jc w:val="center"/>
        <w:textAlignment w:val="baseline"/>
        <w:rPr>
          <w:rFonts w:ascii="Arial" w:hAnsi="Arial" w:cs="Arial"/>
          <w:color w:val="444444"/>
          <w:sz w:val="21"/>
          <w:szCs w:val="21"/>
        </w:rPr>
      </w:pPr>
      <w:r>
        <w:rPr>
          <w:rFonts w:ascii="Arial" w:hAnsi="Arial" w:cs="Arial"/>
          <w:color w:val="444444"/>
          <w:sz w:val="21"/>
          <w:szCs w:val="21"/>
        </w:rPr>
        <w:lastRenderedPageBreak/>
        <w:t> </w:t>
      </w:r>
    </w:p>
    <w:p w:rsidR="003F3B9F" w:rsidRDefault="003F3B9F" w:rsidP="003F3B9F">
      <w:pPr>
        <w:pStyle w:val="2"/>
        <w:shd w:val="clear" w:color="auto" w:fill="FFFFFF"/>
        <w:spacing w:before="300" w:beforeAutospacing="0" w:after="150" w:afterAutospacing="0"/>
        <w:textAlignment w:val="baseline"/>
        <w:rPr>
          <w:rFonts w:ascii="Arial" w:hAnsi="Arial" w:cs="Arial"/>
          <w:b w:val="0"/>
          <w:bCs w:val="0"/>
          <w:color w:val="444444"/>
          <w:sz w:val="41"/>
          <w:szCs w:val="41"/>
        </w:rPr>
      </w:pPr>
      <w:r>
        <w:rPr>
          <w:rFonts w:ascii="Arial" w:hAnsi="Arial" w:cs="Arial"/>
          <w:b w:val="0"/>
          <w:bCs w:val="0"/>
          <w:color w:val="444444"/>
          <w:sz w:val="41"/>
          <w:szCs w:val="41"/>
        </w:rPr>
        <w:t>1. Включение закупки в план</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п.4 Правил формирования плана закупки товаров (работ услуг), утвержденных Постановлением Правительства Российской Федерации от 17 сентября 2012 года №932 «Об утверждении правил формирования плана закупки товаров (работ, услуг) и требований к форме такого плана» (далее – Постановление №932):</w:t>
      </w:r>
    </w:p>
    <w:p w:rsidR="003F3B9F" w:rsidRDefault="003F3B9F" w:rsidP="000B2ACD">
      <w:pPr>
        <w:numPr>
          <w:ilvl w:val="0"/>
          <w:numId w:val="23"/>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В план не включаются закупки, не подлежащие публикации на официальном сайте в соответствии с частью 15 статьи 4 Закона №223-ФЗ (закупки, составляющие государственную тайну и закупки, определенные решением Правительства Российской Федерации в соответствии с Постановлением Правительства Российской Федерации от 14 июня 2012 г. № 591 «Об утверждении правил подготовки и принятия актов Правительства Российской Федерации об определении конкретной закупки, перечней и (или) групп товаров, работ, услуг, сведения о которых не составляют государственную тайну, но не подлежат размещению на официальном сайте» (далее – Постановление №591));</w:t>
      </w:r>
    </w:p>
    <w:p w:rsidR="003F3B9F" w:rsidRDefault="003F3B9F" w:rsidP="000B2ACD">
      <w:pPr>
        <w:numPr>
          <w:ilvl w:val="0"/>
          <w:numId w:val="23"/>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В план могут не включаться те закупки, информацию о которых заказчик вправе не публиковать на официальном сайте в соответствии с частью 15 статьи 4 Закона №223-ФЗ (стоимость которых не превышает сто тысяч рублей, либо, если годовая выручка заказчика за отчетный финансовый год составляет более чем пять миллиардов рублей - пятьсот тысяч рублей).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Если закупка не содержит сведений о государственной тайне, не включена в перечень, утвержденный Правительством РФ в соответствии с Постановлением №591 и стоимость такой закупки составляет больше ста/пятисот тысяч рублей – закупка должна быть включена в план.</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п.14 Постановления Правительства от 10 сентября 2012 года №908 «Об утверждении положения о размещении на официальном сайте информации о закупке» (далее – Постановление №908)в течение 10 календарных дней с даты утверждения плана или внесения в него изменений на официальном сайте публикуются:</w:t>
      </w:r>
    </w:p>
    <w:p w:rsidR="003F3B9F" w:rsidRDefault="0000562F" w:rsidP="000B2ACD">
      <w:pPr>
        <w:numPr>
          <w:ilvl w:val="0"/>
          <w:numId w:val="24"/>
        </w:numPr>
        <w:shd w:val="clear" w:color="auto" w:fill="FFFFFF"/>
        <w:spacing w:line="480" w:lineRule="auto"/>
        <w:ind w:left="270"/>
        <w:jc w:val="both"/>
        <w:textAlignment w:val="baseline"/>
        <w:rPr>
          <w:rFonts w:ascii="inherit" w:hAnsi="inherit" w:cs="Arial"/>
          <w:color w:val="444444"/>
          <w:sz w:val="21"/>
          <w:szCs w:val="21"/>
        </w:rPr>
      </w:pPr>
      <w:hyperlink r:id="rId10" w:history="1">
        <w:r w:rsidR="003F3B9F">
          <w:rPr>
            <w:rStyle w:val="aa"/>
            <w:rFonts w:ascii="inherit" w:hAnsi="inherit" w:cs="Arial"/>
            <w:color w:val="5B9BD1"/>
            <w:sz w:val="21"/>
            <w:szCs w:val="21"/>
            <w:bdr w:val="none" w:sz="0" w:space="0" w:color="auto" w:frame="1"/>
          </w:rPr>
          <w:t>План закупки</w:t>
        </w:r>
      </w:hyperlink>
      <w:r w:rsidR="003F3B9F">
        <w:rPr>
          <w:rFonts w:ascii="inherit" w:hAnsi="inherit" w:cs="Arial"/>
          <w:color w:val="444444"/>
          <w:sz w:val="21"/>
          <w:szCs w:val="21"/>
        </w:rPr>
        <w:t>;</w:t>
      </w:r>
    </w:p>
    <w:p w:rsidR="003F3B9F" w:rsidRDefault="003F3B9F" w:rsidP="000B2ACD">
      <w:pPr>
        <w:numPr>
          <w:ilvl w:val="0"/>
          <w:numId w:val="24"/>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Информация о внесении в него изменений.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Также, в соответствии с п. 5 Постановления №908, изменение плана закупок осуществляется с размещением документа, содержащего перечень внесенных изменений.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п.8 Постановления № 932 корректировка плана закупки может осуществляться, в том числе в случае:</w:t>
      </w:r>
    </w:p>
    <w:p w:rsidR="003F3B9F" w:rsidRDefault="003F3B9F" w:rsidP="000B2ACD">
      <w:pPr>
        <w:numPr>
          <w:ilvl w:val="0"/>
          <w:numId w:val="25"/>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3F3B9F" w:rsidRDefault="003F3B9F" w:rsidP="000B2ACD">
      <w:pPr>
        <w:numPr>
          <w:ilvl w:val="0"/>
          <w:numId w:val="25"/>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lastRenderedPageBreak/>
        <w:t>Изменения более чем на 10 процентов стоимости планируемых к приобретению товаров, работ, услуг;</w:t>
      </w:r>
    </w:p>
    <w:p w:rsidR="003F3B9F" w:rsidRDefault="003F3B9F" w:rsidP="000B2ACD">
      <w:pPr>
        <w:numPr>
          <w:ilvl w:val="0"/>
          <w:numId w:val="25"/>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В иных случаях, установленных Положением о закупке и другими документами заказчика.</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Style w:val="af"/>
          <w:rFonts w:ascii="inherit" w:hAnsi="inherit" w:cs="Arial"/>
          <w:color w:val="444444"/>
          <w:sz w:val="21"/>
          <w:szCs w:val="21"/>
          <w:bdr w:val="none" w:sz="0" w:space="0" w:color="auto" w:frame="1"/>
        </w:rPr>
        <w:t>При изменении плана закупок на официальном сайте нужно публиковать два документа: новый план и документ, содержащий перечень изменений.</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2. Разработка документации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проведении любой закупки, информация о которой подлежит публикации на официальном сайте, заказчик должен подготовить пакет документов, состоящий из извещения, документации и проекта договора (далее – документация).</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Кроме необходимых документов, публикуемых на официальном сайте, заказчику могут потребоваться дополнительные документы.</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Список документов, разрабатываемых при проведении запроса предложений, у разных заказчиков отличается, поскольку определен в положении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b/>
          <w:bCs/>
          <w:color w:val="444444"/>
          <w:sz w:val="21"/>
          <w:szCs w:val="21"/>
        </w:rPr>
      </w:pPr>
      <w:r>
        <w:rPr>
          <w:rFonts w:ascii="Arial" w:hAnsi="Arial" w:cs="Arial"/>
          <w:b/>
          <w:bCs/>
          <w:color w:val="444444"/>
          <w:sz w:val="21"/>
          <w:szCs w:val="21"/>
        </w:rPr>
        <w:t>Примерный перечень документов, составляемых при проведении запроса предложений:</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Извещение;</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Документация (общая часть, информационная карта, техническое задание, проект договора к каждому лоту);</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Извещение о внесении изменений;</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Извещение об отказе от проведения запроса предложений;</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Разъяснения документации;</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Уведомления участникам;</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Протокол вскрытия конвертов (открытия доступа к заявкам);</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Протокол рассмотрения;</w:t>
      </w:r>
    </w:p>
    <w:p w:rsidR="003F3B9F" w:rsidRDefault="003F3B9F" w:rsidP="000B2ACD">
      <w:pPr>
        <w:numPr>
          <w:ilvl w:val="0"/>
          <w:numId w:val="26"/>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Протокол оценки и сопоставления (или итоговый протокол).</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Протоколы могут подписываться закупочной комиссией или представителем заказчика (в соответствии с положением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Требования к извещению установлены ч.9 ст.4 223-ФЗ, требования к документации – ч.10 ст.4 223-ФЗ.</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Заказчик вправе установить, что за предоставление документации на бумажном носителе взимается плата. В таком случае необходимо в документации определить размер, сроки и порядок внесения такой платы.</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Необходимо указывать, что документация предоставляется на русском языке.</w:t>
      </w:r>
    </w:p>
    <w:p w:rsidR="003F3B9F" w:rsidRDefault="003F3B9F" w:rsidP="000B2ACD">
      <w:pPr>
        <w:pStyle w:val="2"/>
        <w:shd w:val="clear" w:color="auto" w:fill="FFFFFF"/>
        <w:spacing w:before="0" w:beforeAutospacing="0" w:after="0" w:afterAutospacing="0"/>
        <w:jc w:val="both"/>
        <w:textAlignment w:val="baseline"/>
        <w:rPr>
          <w:rFonts w:ascii="Arial" w:hAnsi="Arial" w:cs="Arial"/>
          <w:b w:val="0"/>
          <w:bCs w:val="0"/>
          <w:color w:val="444444"/>
          <w:sz w:val="41"/>
          <w:szCs w:val="41"/>
        </w:rPr>
      </w:pPr>
      <w:r>
        <w:rPr>
          <w:rStyle w:val="af"/>
          <w:rFonts w:ascii="inherit" w:hAnsi="inherit" w:cs="Arial"/>
          <w:b/>
          <w:bCs/>
          <w:color w:val="444444"/>
          <w:sz w:val="41"/>
          <w:szCs w:val="41"/>
          <w:bdr w:val="none" w:sz="0" w:space="0" w:color="auto" w:frame="1"/>
        </w:rPr>
        <w:lastRenderedPageBreak/>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3. Публикация на электронной торговой площадке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Постановлением Правительства Российской Федерации от 21 июня 2012 г. №616 «Об утверждении перечня товаров, работ и услуг, закупка которых осуществляется в электронной форме» (далее – Постановление №616), определенные закупки необходимо проводить в электронной форме. Каждый заказчик может самостоятельно выбрать электронную площадку для проведения таких закупок. Официального отбора операторов площадок не было, поэтому при выборе стоит оценивать площадки по следующим критериям:</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опыт (количество проведенных закупок и их объем, срок работы)</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стабильность работы (отсутствие сообщений об обратном может служить подтверждением)</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количество аккредитованных поставщиков</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наличие удобной технической поддержки, персонального менеджера</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наличие аккредитации у оператора ЭТП по 44-ФЗ</w:t>
      </w:r>
    </w:p>
    <w:p w:rsidR="003F3B9F" w:rsidRDefault="003F3B9F" w:rsidP="000B2ACD">
      <w:pPr>
        <w:numPr>
          <w:ilvl w:val="0"/>
          <w:numId w:val="27"/>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интуитивно понятный интерфейс</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отличие от государственных закупок, Закон №223-ФЗ не устанавливает конкретные способы закупки, которые могут быть осуществлены в электронной форме. Поэтому любой способ закупки может быть проведен в электронной форме в соответствии с положением о закупке заказчика.</w:t>
      </w:r>
    </w:p>
    <w:p w:rsidR="003F3B9F" w:rsidRDefault="003F3B9F" w:rsidP="000B2ACD">
      <w:pPr>
        <w:pStyle w:val="ab"/>
        <w:shd w:val="clear" w:color="auto" w:fill="FFFFFF"/>
        <w:spacing w:before="0" w:beforeAutospacing="0" w:after="0" w:afterAutospacing="0"/>
        <w:jc w:val="both"/>
        <w:textAlignment w:val="baseline"/>
        <w:rPr>
          <w:rFonts w:ascii="Arial" w:hAnsi="Arial" w:cs="Arial"/>
          <w:b/>
          <w:bCs/>
          <w:color w:val="444444"/>
          <w:sz w:val="21"/>
          <w:szCs w:val="21"/>
        </w:rPr>
      </w:pPr>
      <w:r>
        <w:rPr>
          <w:rStyle w:val="af"/>
          <w:rFonts w:ascii="inherit" w:hAnsi="inherit" w:cs="Arial"/>
          <w:color w:val="444444"/>
          <w:sz w:val="21"/>
          <w:szCs w:val="21"/>
          <w:bdr w:val="none" w:sz="0" w:space="0" w:color="auto" w:frame="1"/>
        </w:rPr>
        <w:t>Электронная форма ≠ электронный аукцион.</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Запрос предложений может быть проведен в электронной форме, в том числе с использование электронной торговой площадки.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Для того, чтобы не приходилось дважды размещать сведения о закупке, настройте интеграцию между официальным сайтом и электронной торговой площадкой.</w:t>
      </w:r>
    </w:p>
    <w:p w:rsidR="003F3B9F" w:rsidRDefault="003F3B9F" w:rsidP="000B2ACD">
      <w:pPr>
        <w:pStyle w:val="ab"/>
        <w:shd w:val="clear" w:color="auto" w:fill="FFFFFF"/>
        <w:spacing w:before="0" w:beforeAutospacing="0" w:after="150" w:afterAutospacing="0"/>
        <w:jc w:val="both"/>
        <w:textAlignment w:val="baseline"/>
        <w:rPr>
          <w:rFonts w:ascii="Arial" w:hAnsi="Arial" w:cs="Arial"/>
          <w:b/>
          <w:bCs/>
          <w:color w:val="444444"/>
          <w:sz w:val="21"/>
          <w:szCs w:val="21"/>
        </w:rPr>
      </w:pPr>
      <w:r>
        <w:rPr>
          <w:rFonts w:ascii="Arial" w:hAnsi="Arial" w:cs="Arial"/>
          <w:b/>
          <w:bCs/>
          <w:color w:val="444444"/>
          <w:sz w:val="21"/>
          <w:szCs w:val="21"/>
        </w:rPr>
        <w:t>Постановление №616 не распространяется на закупки в случаях:</w:t>
      </w:r>
    </w:p>
    <w:p w:rsidR="003F3B9F" w:rsidRDefault="003F3B9F" w:rsidP="000B2ACD">
      <w:pPr>
        <w:numPr>
          <w:ilvl w:val="0"/>
          <w:numId w:val="28"/>
        </w:numPr>
        <w:shd w:val="clear" w:color="auto" w:fill="FFFFFF"/>
        <w:spacing w:line="480" w:lineRule="auto"/>
        <w:ind w:left="270"/>
        <w:jc w:val="both"/>
        <w:textAlignment w:val="baseline"/>
        <w:rPr>
          <w:rFonts w:ascii="inherit" w:hAnsi="inherit" w:cs="Arial"/>
          <w:b/>
          <w:bCs/>
          <w:color w:val="444444"/>
          <w:sz w:val="21"/>
          <w:szCs w:val="21"/>
        </w:rPr>
      </w:pPr>
      <w:r>
        <w:rPr>
          <w:rFonts w:ascii="inherit" w:hAnsi="inherit" w:cs="Arial"/>
          <w:b/>
          <w:bCs/>
          <w:color w:val="444444"/>
          <w:sz w:val="21"/>
          <w:szCs w:val="21"/>
        </w:rPr>
        <w:t>Если закупка не подлежит размещению на официальном сайте в соответствии с частью 15 статьи 4 Закона №223-ФЗ;</w:t>
      </w:r>
    </w:p>
    <w:p w:rsidR="003F3B9F" w:rsidRDefault="003F3B9F" w:rsidP="000B2ACD">
      <w:pPr>
        <w:numPr>
          <w:ilvl w:val="0"/>
          <w:numId w:val="28"/>
        </w:numPr>
        <w:shd w:val="clear" w:color="auto" w:fill="FFFFFF"/>
        <w:spacing w:line="480" w:lineRule="auto"/>
        <w:ind w:left="270"/>
        <w:jc w:val="both"/>
        <w:textAlignment w:val="baseline"/>
        <w:rPr>
          <w:rFonts w:ascii="inherit" w:hAnsi="inherit" w:cs="Arial"/>
          <w:b/>
          <w:bCs/>
          <w:color w:val="444444"/>
          <w:sz w:val="21"/>
          <w:szCs w:val="21"/>
        </w:rPr>
      </w:pPr>
      <w:r>
        <w:rPr>
          <w:rFonts w:ascii="inherit" w:hAnsi="inherit" w:cs="Arial"/>
          <w:b/>
          <w:bCs/>
          <w:color w:val="444444"/>
          <w:sz w:val="21"/>
          <w:szCs w:val="21"/>
        </w:rPr>
        <w:t>Если закупка осуществляется у единственного поставщика;</w:t>
      </w:r>
    </w:p>
    <w:p w:rsidR="003F3B9F" w:rsidRDefault="003F3B9F" w:rsidP="000B2ACD">
      <w:pPr>
        <w:numPr>
          <w:ilvl w:val="0"/>
          <w:numId w:val="28"/>
        </w:numPr>
        <w:shd w:val="clear" w:color="auto" w:fill="FFFFFF"/>
        <w:spacing w:line="480" w:lineRule="auto"/>
        <w:ind w:left="270"/>
        <w:jc w:val="both"/>
        <w:textAlignment w:val="baseline"/>
        <w:rPr>
          <w:rFonts w:ascii="inherit" w:hAnsi="inherit" w:cs="Arial"/>
          <w:b/>
          <w:bCs/>
          <w:color w:val="444444"/>
          <w:sz w:val="21"/>
          <w:szCs w:val="21"/>
        </w:rPr>
      </w:pPr>
      <w:r>
        <w:rPr>
          <w:rFonts w:ascii="inherit" w:hAnsi="inherit" w:cs="Arial"/>
          <w:b/>
          <w:bCs/>
          <w:color w:val="444444"/>
          <w:sz w:val="21"/>
          <w:szCs w:val="21"/>
        </w:rPr>
        <w:t>Если потребность в закупке возникла вследствие чрезвычайной ситуации.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проведении запроса предложений на ЭТП нужно учитывать регламент электронной торговой площадки, проверить соответствие этапов, автоматических формируемых протоколов и уведомлений участникам Положению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lastRenderedPageBreak/>
        <w:t>4. Прием заявок</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проведении запроса предложений в электронной форме с использованием ЭТП заказчику не нужно самостоятельно вести прием и регистрацию заявок участников – эти действия осуществляет оператор ЭТП.</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Часто уже после публикации извещения о проведении запроса предложений заказчик обнаруживает, что ему необходимо внести изменения в документацию. Порядок внесения изменений частично определяется частью 11 статьи 4 Закона №223-ФЗ.</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Изменения размещаются на ООС в течение 3 дней со дня их принятия.</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Если при проведении конкурса или аукциона изменения внесены позднее, чем за 15 дней до даты окончания подачи заявок, срок подачи заявок должен быть продлен так, чтобы со дня размещения на ООС изменений до даты окончания подачи заявок на участие в закупке такой срок составлял не менее чем 15 дней. Относительно запроса предложений подобные ограничения в законодательстве отсутствуют, поэтому заказчик должен установить их самостоятельно в положении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Например, можно написать: «Заказчик вправе вносить изменения в извещение, документацию и проект договора. При этом если изменения внесены позднее, чем за 3 рабочих дня до даты окончания подачи заявок, срок подачи заявок должен быть продлен так, чтобы со дня размещения на официальном сайте извещения о внесении изменений до даты окончания подачи заявок на участие такой срок составлял не менее чем рабочих 3 дня».</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На основании п.10 ч.10 ст.4 Закона №223-ФЗ в документации также определяется порядок предоставления разъяснений положений документации. Рекомендуется устанавливать обязанность заказчика публиковать на официальном сайте запрос разъяснений, поступивший заказчику (без указания реквизитов отправителя) и официальный ответ заказчика.</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Если по итогам поступившего запроса разъяснений заказчику необходимо внести изменения в документацию, кроме разъяснения положений документации следует составить извещение о внесении изменений.</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Style w:val="af"/>
          <w:rFonts w:ascii="inherit" w:hAnsi="inherit" w:cs="Arial"/>
          <w:color w:val="444444"/>
          <w:sz w:val="21"/>
          <w:szCs w:val="21"/>
          <w:bdr w:val="none" w:sz="0" w:space="0" w:color="auto" w:frame="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5. Открытие доступа к заявкам</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проведении запроса предложений не в электронной форме, данный этап, как правило, называется «Вскрытие конвертов с заявками участников». В электронной процедуре корректное название для этого этапа «Открытие доступа к заявкам».</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Рекомендуется после открытия доступа составлять и публиковать на официальном сайте протокол открытия доступа, в котором указывать количество поступивших заявок, наименования участников, предложенную цену и иные показатели, являющиеся критериями оценки.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частью 12 статьи 4 Закона №223 протоколы, составляемые в ходе закупки, размещаются заказчиком на официальном сайте не позднее чем через три дня со дня подписания таких протоколов.</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6. Рассмотрение заявок</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lastRenderedPageBreak/>
        <w:t>После открытия доступа следует этап рассмотрения заявок.</w:t>
      </w:r>
    </w:p>
    <w:p w:rsidR="003F3B9F" w:rsidRDefault="003F3B9F" w:rsidP="000B2ACD">
      <w:pPr>
        <w:pStyle w:val="ab"/>
        <w:shd w:val="clear" w:color="auto" w:fill="FFFFFF"/>
        <w:spacing w:before="0" w:beforeAutospacing="0" w:after="150" w:afterAutospacing="0"/>
        <w:jc w:val="both"/>
        <w:textAlignment w:val="baseline"/>
        <w:rPr>
          <w:rFonts w:ascii="Arial" w:hAnsi="Arial" w:cs="Arial"/>
          <w:b/>
          <w:bCs/>
          <w:color w:val="444444"/>
          <w:sz w:val="21"/>
          <w:szCs w:val="21"/>
        </w:rPr>
      </w:pPr>
      <w:r>
        <w:rPr>
          <w:rFonts w:ascii="Arial" w:hAnsi="Arial" w:cs="Arial"/>
          <w:b/>
          <w:bCs/>
          <w:color w:val="444444"/>
          <w:sz w:val="21"/>
          <w:szCs w:val="21"/>
        </w:rPr>
        <w:t>Заказчик рассматривает заявки участников с двух точек зрения:</w:t>
      </w:r>
    </w:p>
    <w:p w:rsidR="003F3B9F" w:rsidRDefault="003F3B9F" w:rsidP="000B2ACD">
      <w:pPr>
        <w:numPr>
          <w:ilvl w:val="0"/>
          <w:numId w:val="29"/>
        </w:numPr>
        <w:shd w:val="clear" w:color="auto" w:fill="FFFFFF"/>
        <w:spacing w:line="480" w:lineRule="auto"/>
        <w:ind w:left="270"/>
        <w:jc w:val="both"/>
        <w:textAlignment w:val="baseline"/>
        <w:rPr>
          <w:rFonts w:ascii="inherit" w:hAnsi="inherit" w:cs="Arial"/>
          <w:b/>
          <w:bCs/>
          <w:color w:val="444444"/>
          <w:sz w:val="21"/>
          <w:szCs w:val="21"/>
        </w:rPr>
      </w:pPr>
      <w:r>
        <w:rPr>
          <w:rFonts w:ascii="inherit" w:hAnsi="inherit" w:cs="Arial"/>
          <w:b/>
          <w:bCs/>
          <w:color w:val="444444"/>
          <w:sz w:val="21"/>
          <w:szCs w:val="21"/>
        </w:rPr>
        <w:t>Определение соответствия заявки требованиям документации;</w:t>
      </w:r>
    </w:p>
    <w:p w:rsidR="003F3B9F" w:rsidRDefault="003F3B9F" w:rsidP="000B2ACD">
      <w:pPr>
        <w:numPr>
          <w:ilvl w:val="0"/>
          <w:numId w:val="29"/>
        </w:numPr>
        <w:shd w:val="clear" w:color="auto" w:fill="FFFFFF"/>
        <w:spacing w:line="480" w:lineRule="auto"/>
        <w:ind w:left="270"/>
        <w:jc w:val="both"/>
        <w:textAlignment w:val="baseline"/>
        <w:rPr>
          <w:rFonts w:ascii="inherit" w:hAnsi="inherit" w:cs="Arial"/>
          <w:b/>
          <w:bCs/>
          <w:color w:val="444444"/>
          <w:sz w:val="21"/>
          <w:szCs w:val="21"/>
        </w:rPr>
      </w:pPr>
      <w:r>
        <w:rPr>
          <w:rFonts w:ascii="inherit" w:hAnsi="inherit" w:cs="Arial"/>
          <w:b/>
          <w:bCs/>
          <w:color w:val="444444"/>
          <w:sz w:val="21"/>
          <w:szCs w:val="21"/>
        </w:rPr>
        <w:t>Определение соответствия участника требованиям документации.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На этапе рассмотрения заказчик должен определить, какие заявки допустить к оценке и сопоставлению. Ранжирования заявок не производится, критерии оценки не применяются, определяется только соответствие указанным в документации требованиям. Результатом рассмотрения является решение относительно каждого участника о допуске/не допуске к следующему этапу процедуры.</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На этапе рассмотрения заявок заказчик может направить запрос дополнительных документов участникам, предоставившим нечитаемые/неполные сведения в составе заявки. Запрос дополнительных документов можно использовать только в том случае, если такая возможность предусмотрена Положением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7. Отказ от проведения торгов</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Субъектами регулирования Закона 223-ФЗ являются хозяйствующие субъекты, целью которых является получение прибыли. Учитывая то, что данные субъекты действуют в условиях быстро изменяющего рынка, потребность в уже объявленной закупке может пропасть. В этом случае заказчик может отменить такую закупку.</w:t>
      </w:r>
    </w:p>
    <w:p w:rsidR="003F3B9F" w:rsidRDefault="003F3B9F" w:rsidP="000B2ACD">
      <w:pPr>
        <w:pStyle w:val="ab"/>
        <w:shd w:val="clear" w:color="auto" w:fill="FFFFFF"/>
        <w:spacing w:before="0" w:beforeAutospacing="0" w:after="150" w:afterAutospacing="0"/>
        <w:jc w:val="both"/>
        <w:textAlignment w:val="baseline"/>
        <w:rPr>
          <w:rFonts w:ascii="Arial" w:hAnsi="Arial" w:cs="Arial"/>
          <w:b/>
          <w:bCs/>
          <w:color w:val="444444"/>
          <w:sz w:val="21"/>
          <w:szCs w:val="21"/>
        </w:rPr>
      </w:pPr>
      <w:r>
        <w:rPr>
          <w:rFonts w:ascii="Arial" w:hAnsi="Arial" w:cs="Arial"/>
          <w:b/>
          <w:bCs/>
          <w:color w:val="444444"/>
          <w:sz w:val="21"/>
          <w:szCs w:val="21"/>
        </w:rPr>
        <w:t>Рекомендуем в положение о закупках и в извещение о проведении запроса предложений включать следующее положение: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«Заказчик вправе отказаться от проведения запроса предложений в любое время до заключения договора. Извещение об отказе от проведения запроса предложений размещается заказчиком на официальном сайте не позднее дня, следующего за днем принятия решения об отказе от проведения запроса предложений».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этом случае заказчик вправе отказаться от заключения договора даже после выбора победителя.</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8. Переторжка</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После рассмотрения заявок заказчик вправе объявить переторжку (если такая возможность предусмотрена положением о закупке и документацией). Переторжка –это этап процедуры закупки, в ходе которого участники могут улучшить первоначально предложенные ими условия. Как правило, участие в переторжке не является обязательным для участников.</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Style w:val="af"/>
          <w:rFonts w:ascii="inherit" w:hAnsi="inherit" w:cs="Arial"/>
          <w:color w:val="444444"/>
          <w:sz w:val="21"/>
          <w:szCs w:val="21"/>
          <w:bdr w:val="none" w:sz="0" w:space="0" w:color="auto" w:frame="1"/>
        </w:rPr>
        <w:t>Распространены две формы переторжки:</w:t>
      </w:r>
    </w:p>
    <w:p w:rsidR="003F3B9F" w:rsidRDefault="003F3B9F" w:rsidP="000B2ACD">
      <w:pPr>
        <w:numPr>
          <w:ilvl w:val="0"/>
          <w:numId w:val="30"/>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t xml:space="preserve">Очная, при которой участники делают ставки в ходе </w:t>
      </w:r>
      <w:proofErr w:type="spellStart"/>
      <w:r>
        <w:rPr>
          <w:rFonts w:ascii="inherit" w:hAnsi="inherit" w:cs="Arial"/>
          <w:color w:val="444444"/>
          <w:sz w:val="21"/>
          <w:szCs w:val="21"/>
        </w:rPr>
        <w:t>онлайн-переторжки</w:t>
      </w:r>
      <w:proofErr w:type="spellEnd"/>
      <w:r>
        <w:rPr>
          <w:rFonts w:ascii="inherit" w:hAnsi="inherit" w:cs="Arial"/>
          <w:color w:val="444444"/>
          <w:sz w:val="21"/>
          <w:szCs w:val="21"/>
        </w:rPr>
        <w:t>. При проведении очной переторжки может быть улучшен только один параметр заявки участников – цена;</w:t>
      </w:r>
    </w:p>
    <w:p w:rsidR="003F3B9F" w:rsidRDefault="003F3B9F" w:rsidP="000B2ACD">
      <w:pPr>
        <w:numPr>
          <w:ilvl w:val="0"/>
          <w:numId w:val="30"/>
        </w:numPr>
        <w:shd w:val="clear" w:color="auto" w:fill="FFFFFF"/>
        <w:spacing w:line="480" w:lineRule="auto"/>
        <w:ind w:left="270"/>
        <w:jc w:val="both"/>
        <w:textAlignment w:val="baseline"/>
        <w:rPr>
          <w:rFonts w:ascii="inherit" w:hAnsi="inherit" w:cs="Arial"/>
          <w:color w:val="444444"/>
          <w:sz w:val="21"/>
          <w:szCs w:val="21"/>
        </w:rPr>
      </w:pPr>
      <w:r>
        <w:rPr>
          <w:rFonts w:ascii="inherit" w:hAnsi="inherit" w:cs="Arial"/>
          <w:color w:val="444444"/>
          <w:sz w:val="21"/>
          <w:szCs w:val="21"/>
        </w:rPr>
        <w:lastRenderedPageBreak/>
        <w:t>Заочная, при которой участники еще раз подают заявки (в виде электронных документов). При проведении заочной переторжки заказчик может предложить участниками улучшить любые условия, предлагаемые в заявке.</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Style w:val="af"/>
          <w:rFonts w:ascii="inherit" w:hAnsi="inherit" w:cs="Arial"/>
          <w:color w:val="444444"/>
          <w:sz w:val="21"/>
          <w:szCs w:val="21"/>
          <w:bdr w:val="none" w:sz="0" w:space="0" w:color="auto" w:frame="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9. Оценка и сопоставление заявок</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b/>
          <w:bCs/>
          <w:color w:val="444444"/>
          <w:sz w:val="21"/>
          <w:szCs w:val="21"/>
        </w:rPr>
      </w:pPr>
      <w:r>
        <w:rPr>
          <w:rFonts w:ascii="Arial" w:hAnsi="Arial" w:cs="Arial"/>
          <w:b/>
          <w:bCs/>
          <w:color w:val="444444"/>
          <w:sz w:val="21"/>
          <w:szCs w:val="21"/>
        </w:rPr>
        <w:t>На этапе оценки и сопоставления заказчик оценивает допущенные ранее заявки.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этом оценка должна производиться в соответствии с указанными в документации критериями. Набор критериев и порядок их применения не закреплен законодательно, поэтому заказчик может определять их самостоятельно. Критерии могут быть объективными (численно измеримыми, например, цена) и субъективными (присваиваются комиссией на основе данных заявки участника, например, квалификация или качество). Важным показателем критерия является его значимость, «вес критерия». Сумма значимостей всех критериев должна быть равна 100%.</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Если заказчик применяет критерий оценки, не указанный в документации, его действия могут быть оспорены участником.</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Для повышения прозрачности закупок и качества закупочной деятельности заказчик может утвердить методику или регламент оценки и сопоставления заявок.</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По итогам этапа оценки и сопоставления заявок составляется и публикуется итоговый протокол.</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частью 5 статьи 4 Закона 223-ФЗ протокол, составленный по результатам закупки, должен содержать объем, цену закупаемых товаров, работ, услуг и сроки исполнения договора.</w:t>
      </w:r>
    </w:p>
    <w:p w:rsidR="003F3B9F" w:rsidRDefault="003F3B9F" w:rsidP="000B2ACD">
      <w:pPr>
        <w:pStyle w:val="ab"/>
        <w:shd w:val="clear" w:color="auto" w:fill="FFFFFF"/>
        <w:spacing w:before="0" w:beforeAutospacing="0" w:after="0" w:afterAutospacing="0"/>
        <w:jc w:val="both"/>
        <w:textAlignment w:val="baseline"/>
        <w:rPr>
          <w:rFonts w:ascii="Arial" w:hAnsi="Arial" w:cs="Arial"/>
          <w:color w:val="444444"/>
          <w:sz w:val="21"/>
          <w:szCs w:val="21"/>
        </w:rPr>
      </w:pPr>
      <w:r>
        <w:rPr>
          <w:rStyle w:val="af"/>
          <w:rFonts w:ascii="inherit" w:hAnsi="inherit" w:cs="Arial"/>
          <w:color w:val="444444"/>
          <w:sz w:val="21"/>
          <w:szCs w:val="21"/>
          <w:bdr w:val="none" w:sz="0" w:space="0" w:color="auto" w:frame="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10. Заключение договора</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По результатам процедуры закупки в форме запроса предложений заказчик обязан заключить договор с победителем, если указания на обратное не содержалось в Положении о закупке и документации.</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Порядок заключения и исполнения договора Закон 223-ФЗ не регламентирует, соответственно, такой порядок необходимо включить в положение о закупке.</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положении заказчик должен определить, в том числе, кто подписывает договор первым (заказчик или поставщик) и сроки подписания договора.</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11. Реестр недобросовестных поставщиков (РНП)</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lastRenderedPageBreak/>
        <w:t>В случае если победитель запроса предложений или иное лицо, обязанное заключить договор, уклоняется от заключения договора, сведения о таком участнике заказчик обязан направить в уполномоченный орган для включения в реестр недобросовестных поставщиков в соответствии с Постановлением Правительства Российской Федерации от 22 ноября 2012 г. № 1211 «О ведении реестра недобросовестных поставщиков, предусмотренного Федеральным законом „О закупках товаров, работ, услуг отдельными видами юридических лиц“».</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Дальнейший порядок действий заказчика в случае уклонения победителя или иного лица от заключения договора должен быть определен в положении о закупке. Рекомендуем предусмотреть возможность заключения договора с участником, занявшим второе место в запросе предложений, возможность проведения процедуры закупки повторно или заключения договора с единственным поставщиком.</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2"/>
        <w:shd w:val="clear" w:color="auto" w:fill="FFFFFF"/>
        <w:spacing w:before="300" w:beforeAutospacing="0" w:after="150" w:afterAutospacing="0"/>
        <w:jc w:val="both"/>
        <w:textAlignment w:val="baseline"/>
        <w:rPr>
          <w:rFonts w:ascii="Arial" w:hAnsi="Arial" w:cs="Arial"/>
          <w:b w:val="0"/>
          <w:bCs w:val="0"/>
          <w:color w:val="444444"/>
          <w:sz w:val="41"/>
          <w:szCs w:val="41"/>
        </w:rPr>
      </w:pPr>
      <w:r>
        <w:rPr>
          <w:rFonts w:ascii="Arial" w:hAnsi="Arial" w:cs="Arial"/>
          <w:b w:val="0"/>
          <w:bCs w:val="0"/>
          <w:color w:val="444444"/>
          <w:sz w:val="41"/>
          <w:szCs w:val="41"/>
        </w:rPr>
        <w:t>12. Внесение изменений в договор</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 </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В соответствии с частью 5 статьи 4 Закона № 223-ФЗ, если при заключении и исполнении договора изменяются объем, цена или сроки исполнения договора по сравнению с указанными в итоговом протоколе, не позднее чем в течение десяти дней со дня внесения изменений в договор на официальном сайте размещается информация об изменении договора с указанием измененных условий.</w:t>
      </w:r>
    </w:p>
    <w:p w:rsidR="003F3B9F" w:rsidRDefault="003F3B9F" w:rsidP="000B2ACD">
      <w:pPr>
        <w:pStyle w:val="ab"/>
        <w:shd w:val="clear" w:color="auto" w:fill="FFFFFF"/>
        <w:spacing w:before="0" w:beforeAutospacing="0" w:after="150" w:afterAutospacing="0"/>
        <w:jc w:val="both"/>
        <w:textAlignment w:val="baseline"/>
        <w:rPr>
          <w:rFonts w:ascii="Arial" w:hAnsi="Arial" w:cs="Arial"/>
          <w:color w:val="444444"/>
          <w:sz w:val="21"/>
          <w:szCs w:val="21"/>
        </w:rPr>
      </w:pPr>
      <w:r>
        <w:rPr>
          <w:rFonts w:ascii="Arial" w:hAnsi="Arial" w:cs="Arial"/>
          <w:color w:val="444444"/>
          <w:sz w:val="21"/>
          <w:szCs w:val="21"/>
        </w:rPr>
        <w:t>При изменении объема, цены и срока исполнения договора необходимо в течение десяти дней опубликовать на официальном сайте информацию. </w:t>
      </w:r>
    </w:p>
    <w:p w:rsidR="006169E5" w:rsidRDefault="006169E5" w:rsidP="000B2ACD">
      <w:pPr>
        <w:jc w:val="both"/>
        <w:rPr>
          <w:rFonts w:ascii="Arial" w:hAnsi="Arial" w:cs="Arial"/>
          <w:sz w:val="20"/>
          <w:szCs w:val="20"/>
        </w:rPr>
      </w:pPr>
    </w:p>
    <w:sectPr w:rsidR="006169E5" w:rsidSect="00707A72">
      <w:headerReference w:type="default" r:id="rId11"/>
      <w:footerReference w:type="default" r:id="rId12"/>
      <w:headerReference w:type="first" r:id="rId13"/>
      <w:footerReference w:type="first" r:id="rId14"/>
      <w:pgSz w:w="11906" w:h="16838"/>
      <w:pgMar w:top="1133" w:right="850" w:bottom="1134" w:left="1701" w:header="426"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2090" w:rsidRDefault="007E2090" w:rsidP="008F7BA6">
      <w:r>
        <w:separator/>
      </w:r>
    </w:p>
  </w:endnote>
  <w:endnote w:type="continuationSeparator" w:id="0">
    <w:p w:rsidR="007E2090" w:rsidRDefault="007E2090" w:rsidP="008F7BA6">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Helvetica">
    <w:panose1 w:val="020B060402020202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inherit">
    <w:altName w:val="Times New Roman"/>
    <w:panose1 w:val="00000000000000000000"/>
    <w:charset w:val="00"/>
    <w:family w:val="roman"/>
    <w:notTrueType/>
    <w:pitch w:val="default"/>
    <w:sig w:usb0="00000000" w:usb1="00000000" w:usb2="00000000" w:usb3="00000000" w:csb0="00000000"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49995239"/>
      <w:docPartObj>
        <w:docPartGallery w:val="Page Numbers (Bottom of Page)"/>
        <w:docPartUnique/>
      </w:docPartObj>
    </w:sdtPr>
    <w:sdtEndPr>
      <w:rPr>
        <w:rFonts w:ascii="Trebuchet MS" w:hAnsi="Trebuchet MS"/>
        <w:color w:val="FFFFFF" w:themeColor="background1"/>
      </w:rPr>
    </w:sdtEndPr>
    <w:sdtContent>
      <w:p w:rsidR="00841AB8" w:rsidRPr="00841AB8" w:rsidRDefault="0000562F" w:rsidP="00D64AE4">
        <w:pPr>
          <w:pStyle w:val="a5"/>
          <w:tabs>
            <w:tab w:val="left" w:pos="4072"/>
          </w:tabs>
          <w:rPr>
            <w:rFonts w:ascii="Trebuchet MS" w:hAnsi="Trebuchet MS"/>
            <w:color w:val="FFFFFF" w:themeColor="background1"/>
          </w:rPr>
        </w:pPr>
        <w:r w:rsidRPr="0000562F">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5" o:spid="_x0000_s4110" type="#_x0000_t34" style="position:absolute;margin-left:-52.25pt;margin-top:-11.15pt;width:28.2pt;height:.05pt;rotation:90;z-index:2516853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" adj="10838" strokecolor="#3379b5" strokeweight="1.5pt"/>
          </w:pict>
        </w:r>
        <w:r w:rsidRPr="0000562F">
          <w:rPr>
            <w:noProof/>
          </w:rPr>
          <w:pict>
            <v:shapetype id="_x0000_t202" coordsize="21600,21600" o:spt="202" path="m,l,21600r21600,l21600,xe">
              <v:stroke joinstyle="miter"/>
              <v:path gradientshapeok="t" o:connecttype="rect"/>
            </v:shapetype>
            <v:shape id="Text Box 24" o:spid="_x0000_s4109" type="#_x0000_t202" style="position:absolute;margin-left:-34.95pt;margin-top:-30.25pt;width:114.2pt;height:35.7pt;z-index:25168435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" stroked="f">
              <v:textbox>
                <w:txbxContent>
                  <w:p w:rsidR="00707A72" w:rsidRPr="00862F73" w:rsidRDefault="00707A72" w:rsidP="00707A72">
                    <w:pPr>
                      <w:rPr>
                        <w:rFonts w:ascii="Trebuchet MS" w:hAnsi="Trebuchet MS"/>
                        <w:b/>
                        <w:bCs/>
                        <w:sz w:val="16"/>
                        <w:szCs w:val="16"/>
                      </w:rPr>
                    </w:pPr>
                    <w:r w:rsidRPr="00862F73">
                      <w:rPr>
                        <w:rFonts w:ascii="Trebuchet MS" w:hAnsi="Trebuchet MS"/>
                        <w:b/>
                        <w:bCs/>
                        <w:sz w:val="16"/>
                        <w:szCs w:val="16"/>
                      </w:rPr>
                      <w:t>Закупки и снабжение</w:t>
                    </w:r>
                  </w:p>
                  <w:p w:rsidR="00707A72" w:rsidRPr="00862F73" w:rsidRDefault="00707A72" w:rsidP="00707A72">
                    <w:pPr>
                      <w:rPr>
                        <w:rFonts w:ascii="Trebuchet MS" w:hAnsi="Trebuchet MS"/>
                        <w:sz w:val="16"/>
                        <w:szCs w:val="16"/>
                      </w:rPr>
                    </w:pPr>
                    <w:r w:rsidRPr="00862F73">
                      <w:rPr>
                        <w:rFonts w:ascii="Trebuchet MS" w:hAnsi="Trebuchet MS"/>
                        <w:sz w:val="16"/>
                        <w:szCs w:val="16"/>
                      </w:rPr>
                      <w:t xml:space="preserve">Удобная площадка </w:t>
                    </w:r>
                    <w:r>
                      <w:rPr>
                        <w:rFonts w:ascii="Trebuchet MS" w:hAnsi="Trebuchet MS"/>
                        <w:sz w:val="16"/>
                        <w:szCs w:val="16"/>
                      </w:rPr>
                      <w:br/>
                      <w:t xml:space="preserve">для </w:t>
                    </w:r>
                    <w:r w:rsidRPr="00862F73">
                      <w:rPr>
                        <w:rFonts w:ascii="Trebuchet MS" w:hAnsi="Trebuchet MS"/>
                        <w:sz w:val="16"/>
                        <w:szCs w:val="16"/>
                      </w:rPr>
                      <w:t>организации закупок</w:t>
                    </w:r>
                    <w:r w:rsidRPr="00862F73">
                      <w:rPr>
                        <w:rFonts w:ascii="Trebuchet MS" w:hAnsi="Trebuchet MS"/>
                        <w:b/>
                        <w:bCs/>
                        <w:sz w:val="16"/>
                        <w:szCs w:val="16"/>
                      </w:rPr>
                      <w:t xml:space="preserve"> </w:t>
                    </w:r>
                  </w:p>
                  <w:p w:rsidR="00707A72" w:rsidRPr="002E0FE4" w:rsidRDefault="00707A72" w:rsidP="00707A72">
                    <w:pPr>
                      <w:rPr>
                        <w:color w:val="FFFFFF" w:themeColor="background1"/>
                      </w:rPr>
                    </w:pPr>
                  </w:p>
                </w:txbxContent>
              </v:textbox>
            </v:shape>
          </w:pict>
        </w:r>
        <w:r w:rsidRPr="0000562F">
          <w:rPr>
            <w:noProof/>
          </w:rPr>
          <w:pict>
            <v:shape id="Text Box 23" o:spid="_x0000_s4108" type="#_x0000_t202" style="position:absolute;margin-left:307.35pt;margin-top:-30.25pt;width:174.25pt;height:35.7pt;z-index:25168332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" stroked="f">
              <v:textbox>
                <w:txbxContent>
                  <w:p w:rsidR="00707A72" w:rsidRPr="00862F73" w:rsidRDefault="00707A72" w:rsidP="00707A72">
                    <w:pPr>
                      <w:rPr>
                        <w:rFonts w:ascii="Trebuchet MS" w:hAnsi="Trebuchet MS"/>
                        <w:b/>
                        <w:bCs/>
                        <w:sz w:val="16"/>
                        <w:szCs w:val="16"/>
                      </w:rPr>
                    </w:pPr>
                    <w:r w:rsidRPr="00862F73">
                      <w:rPr>
                        <w:rFonts w:ascii="Trebuchet MS" w:hAnsi="Trebuchet MS"/>
                        <w:b/>
                        <w:bCs/>
                        <w:sz w:val="16"/>
                        <w:szCs w:val="16"/>
                      </w:rPr>
                      <w:t xml:space="preserve">Финансовые услуги </w:t>
                    </w:r>
                  </w:p>
                  <w:p w:rsidR="00707A72" w:rsidRPr="00862F73" w:rsidRDefault="00707A72" w:rsidP="00707A72">
                    <w:pPr>
                      <w:rPr>
                        <w:rFonts w:ascii="Trebuchet MS" w:hAnsi="Trebuchet MS"/>
                        <w:sz w:val="16"/>
                        <w:szCs w:val="16"/>
                      </w:rPr>
                    </w:pPr>
                    <w:r w:rsidRPr="00862F73">
                      <w:rPr>
                        <w:rFonts w:ascii="Trebuchet MS" w:hAnsi="Trebuchet MS"/>
                        <w:sz w:val="16"/>
                        <w:szCs w:val="16"/>
                      </w:rPr>
                      <w:t xml:space="preserve">Тендерные займы и банковские гарантии,  быстро выдаем по низким ставкам </w:t>
                    </w:r>
                  </w:p>
                  <w:p w:rsidR="00707A72" w:rsidRPr="002E0FE4" w:rsidRDefault="00707A72" w:rsidP="00707A72">
                    <w:pPr>
                      <w:rPr>
                        <w:rFonts w:ascii="Trebuchet MS" w:hAnsi="Trebuchet MS"/>
                        <w:sz w:val="16"/>
                        <w:szCs w:val="16"/>
                      </w:rPr>
                    </w:pPr>
                  </w:p>
                  <w:p w:rsidR="00707A72" w:rsidRPr="002E0FE4" w:rsidRDefault="00707A72" w:rsidP="00707A72">
                    <w:pPr>
                      <w:rPr>
                        <w:color w:val="FFFFFF" w:themeColor="background1"/>
                      </w:rPr>
                    </w:pPr>
                  </w:p>
                </w:txbxContent>
              </v:textbox>
            </v:shape>
          </w:pict>
        </w:r>
        <w:r w:rsidRPr="0000562F">
          <w:rPr>
            <w:noProof/>
          </w:rPr>
          <w:pict>
            <v:shape id="Text Box 22" o:spid="_x0000_s4107" type="#_x0000_t202" style="position:absolute;margin-left:122.5pt;margin-top:-28.45pt;width:159.35pt;height:35.7pt;z-index:25168230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" stroked="f">
              <v:textbox>
                <w:txbxContent>
                  <w:p w:rsidR="00707A72" w:rsidRPr="002E0FE4" w:rsidRDefault="00707A72" w:rsidP="00707A72">
                    <w:pPr>
                      <w:rPr>
                        <w:rFonts w:ascii="Trebuchet MS" w:hAnsi="Trebuchet MS"/>
                        <w:sz w:val="16"/>
                        <w:szCs w:val="16"/>
                      </w:rPr>
                    </w:pPr>
                    <w:r w:rsidRPr="002E0FE4">
                      <w:rPr>
                        <w:rFonts w:ascii="Trebuchet MS" w:hAnsi="Trebuchet MS"/>
                        <w:b/>
                        <w:bCs/>
                        <w:sz w:val="16"/>
                        <w:szCs w:val="16"/>
                      </w:rPr>
                      <w:t>Продажи и участие в тендерах</w:t>
                    </w:r>
                  </w:p>
                  <w:p w:rsidR="00707A72" w:rsidRPr="002E0FE4" w:rsidRDefault="00707A72" w:rsidP="00707A72">
                    <w:pPr>
                      <w:rPr>
                        <w:rFonts w:ascii="Trebuchet MS" w:hAnsi="Trebuchet MS"/>
                        <w:sz w:val="16"/>
                        <w:szCs w:val="16"/>
                      </w:rPr>
                    </w:pPr>
                    <w:r w:rsidRPr="002E0FE4">
                      <w:rPr>
                        <w:rFonts w:ascii="Trebuchet MS" w:hAnsi="Trebuchet MS"/>
                        <w:sz w:val="16"/>
                        <w:szCs w:val="16"/>
                      </w:rPr>
                      <w:t>Доступ к тысячам торгов ежедневно</w:t>
                    </w:r>
                    <w:r w:rsidRPr="002E0FE4">
                      <w:rPr>
                        <w:rFonts w:ascii="Trebuchet MS" w:hAnsi="Trebuchet MS"/>
                        <w:b/>
                        <w:bCs/>
                        <w:sz w:val="16"/>
                        <w:szCs w:val="16"/>
                      </w:rPr>
                      <w:t xml:space="preserve"> </w:t>
                    </w:r>
                  </w:p>
                  <w:p w:rsidR="00707A72" w:rsidRPr="002E0FE4" w:rsidRDefault="00707A72" w:rsidP="00707A72">
                    <w:pPr>
                      <w:rPr>
                        <w:color w:val="FFFFFF" w:themeColor="background1"/>
                      </w:rPr>
                    </w:pPr>
                  </w:p>
                </w:txbxContent>
              </v:textbox>
            </v:shape>
          </w:pict>
        </w:r>
        <w:r w:rsidRPr="0000562F">
          <w:rPr>
            <w:noProof/>
          </w:rPr>
          <w:pict>
            <v:shape id="AutoShape 27" o:spid="_x0000_s4106" type="#_x0000_t34" style="position:absolute;margin-left:290.2pt;margin-top:-12.35pt;width:28.2pt;height:.05pt;rotation:90;z-index:25168742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" adj="10838" strokecolor="#e06a6d" strokeweight="1.5pt"/>
          </w:pict>
        </w:r>
        <w:r w:rsidRPr="0000562F">
          <w:rPr>
            <w:noProof/>
          </w:rPr>
          <w:pict>
            <v:shape id="AutoShape 26" o:spid="_x0000_s4105" type="#_x0000_t34" style="position:absolute;margin-left:105.65pt;margin-top:-12.35pt;width:28.2pt;height:.05pt;rotation:90;z-index:2516864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" adj="10838" strokecolor="#27a69b" strokeweight="1.5pt"/>
          </w:pict>
        </w:r>
        <w:r w:rsidR="00D64AE4">
          <w:tab/>
        </w:r>
        <w:r w:rsidR="00D64AE4">
          <w:tab/>
        </w:r>
        <w:r w:rsidR="00D64AE4">
          <w:tab/>
        </w:r>
        <w:r w:rsidRPr="00841AB8">
          <w:rPr>
            <w:rFonts w:ascii="Trebuchet MS" w:hAnsi="Trebuchet MS"/>
            <w:color w:val="FFFFFF" w:themeColor="background1"/>
          </w:rPr>
          <w:fldChar w:fldCharType="begin"/>
        </w:r>
        <w:r w:rsidR="00841AB8" w:rsidRPr="00841AB8">
          <w:rPr>
            <w:rFonts w:ascii="Trebuchet MS" w:hAnsi="Trebuchet MS"/>
            <w:color w:val="FFFFFF" w:themeColor="background1"/>
          </w:rPr>
          <w:instrText>PAGE   \* MERGEFORMAT</w:instrText>
        </w:r>
        <w:r w:rsidRPr="00841AB8">
          <w:rPr>
            <w:rFonts w:ascii="Trebuchet MS" w:hAnsi="Trebuchet MS"/>
            <w:color w:val="FFFFFF" w:themeColor="background1"/>
          </w:rPr>
          <w:fldChar w:fldCharType="separate"/>
        </w:r>
        <w:r w:rsidR="000B2ACD">
          <w:rPr>
            <w:rFonts w:ascii="Trebuchet MS" w:hAnsi="Trebuchet MS"/>
            <w:noProof/>
            <w:color w:val="FFFFFF" w:themeColor="background1"/>
          </w:rPr>
          <w:t>7</w:t>
        </w:r>
        <w:r w:rsidRPr="00841AB8">
          <w:rPr>
            <w:rFonts w:ascii="Trebuchet MS" w:hAnsi="Trebuchet MS"/>
            <w:color w:val="FFFFFF" w:themeColor="background1"/>
          </w:rPr>
          <w:fldChar w:fldCharType="end"/>
        </w:r>
      </w:p>
    </w:sdtContent>
  </w:sdt>
  <w:p w:rsidR="00CC05E0" w:rsidRDefault="00CC05E0" w:rsidP="00BF08A7">
    <w:pPr>
      <w:pStyle w:val="a5"/>
      <w:ind w:left="-1701"/>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21DC" w:rsidRDefault="0000562F">
    <w:pPr>
      <w:pStyle w:val="a5"/>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0" o:spid="_x0000_s4102" type="#_x0000_t34" style="position:absolute;margin-left:294.15pt;margin-top:-15.85pt;width:28.2pt;height:.05pt;rotation:90;z-index:2516812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" adj="10838" strokecolor="#e06a6d" strokeweight="1.5pt"/>
      </w:pict>
    </w:r>
    <w:r>
      <w:rPr>
        <w:noProof/>
      </w:rPr>
      <w:pict>
        <v:shape id="AutoShape 19" o:spid="_x0000_s4101" type="#_x0000_t34" style="position:absolute;margin-left:109.6pt;margin-top:-15.85pt;width:28.2pt;height:.05pt;rotation:90;z-index:2516802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" adj="10838" strokecolor="#27a69b" strokeweight="1.5pt"/>
      </w:pict>
    </w:r>
    <w:r>
      <w:rPr>
        <w:noProof/>
      </w:rPr>
      <w:pict>
        <v:shape id="AutoShape 18" o:spid="_x0000_s4100" type="#_x0000_t34" style="position:absolute;margin-left:-48.3pt;margin-top:-14.65pt;width:28.2pt;height:.05pt;rotation:90;z-index:2516792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" adj="10838" strokecolor="#3379b5" strokeweight="1.5pt"/>
      </w:pict>
    </w:r>
    <w:r>
      <w:rPr>
        <w:noProof/>
      </w:rPr>
      <w:pict>
        <v:shapetype id="_x0000_t202" coordsize="21600,21600" o:spt="202" path="m,l,21600r21600,l21600,xe">
          <v:stroke joinstyle="miter"/>
          <v:path gradientshapeok="t" o:connecttype="rect"/>
        </v:shapetype>
        <v:shape id="Text Box 17" o:spid="_x0000_s4099" type="#_x0000_t202" style="position:absolute;margin-left:-31pt;margin-top:-33.75pt;width:114.2pt;height:35.7pt;z-index:2516782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" stroked="f">
          <v:textbox>
            <w:txbxContent>
              <w:p w:rsidR="00492413" w:rsidRPr="00862F73" w:rsidRDefault="00492413" w:rsidP="00492413">
                <w:pPr>
                  <w:rPr>
                    <w:rFonts w:ascii="Trebuchet MS" w:hAnsi="Trebuchet MS"/>
                    <w:b/>
                    <w:bCs/>
                    <w:sz w:val="16"/>
                    <w:szCs w:val="16"/>
                  </w:rPr>
                </w:pPr>
                <w:r w:rsidRPr="00862F73">
                  <w:rPr>
                    <w:rFonts w:ascii="Trebuchet MS" w:hAnsi="Trebuchet MS"/>
                    <w:b/>
                    <w:bCs/>
                    <w:sz w:val="16"/>
                    <w:szCs w:val="16"/>
                  </w:rPr>
                  <w:t>Закупки и снабжение</w:t>
                </w:r>
              </w:p>
              <w:p w:rsidR="00492413" w:rsidRPr="00862F73" w:rsidRDefault="00492413" w:rsidP="00492413">
                <w:pPr>
                  <w:rPr>
                    <w:rFonts w:ascii="Trebuchet MS" w:hAnsi="Trebuchet MS"/>
                    <w:sz w:val="16"/>
                    <w:szCs w:val="16"/>
                  </w:rPr>
                </w:pPr>
                <w:r w:rsidRPr="00862F73">
                  <w:rPr>
                    <w:rFonts w:ascii="Trebuchet MS" w:hAnsi="Trebuchet MS"/>
                    <w:sz w:val="16"/>
                    <w:szCs w:val="16"/>
                  </w:rPr>
                  <w:t xml:space="preserve">Удобная площадка </w:t>
                </w:r>
                <w:r>
                  <w:rPr>
                    <w:rFonts w:ascii="Trebuchet MS" w:hAnsi="Trebuchet MS"/>
                    <w:sz w:val="16"/>
                    <w:szCs w:val="16"/>
                  </w:rPr>
                  <w:br/>
                  <w:t xml:space="preserve">для </w:t>
                </w:r>
                <w:r w:rsidRPr="00862F73">
                  <w:rPr>
                    <w:rFonts w:ascii="Trebuchet MS" w:hAnsi="Trebuchet MS"/>
                    <w:sz w:val="16"/>
                    <w:szCs w:val="16"/>
                  </w:rPr>
                  <w:t>организации закупок</w:t>
                </w:r>
                <w:r w:rsidRPr="00862F73">
                  <w:rPr>
                    <w:rFonts w:ascii="Trebuchet MS" w:hAnsi="Trebuchet MS"/>
                    <w:b/>
                    <w:bCs/>
                    <w:sz w:val="16"/>
                    <w:szCs w:val="16"/>
                  </w:rPr>
                  <w:t xml:space="preserve"> </w:t>
                </w:r>
              </w:p>
              <w:p w:rsidR="00492413" w:rsidRPr="002E0FE4" w:rsidRDefault="00492413" w:rsidP="00492413">
                <w:pPr>
                  <w:rPr>
                    <w:color w:val="FFFFFF" w:themeColor="background1"/>
                  </w:rPr>
                </w:pPr>
              </w:p>
            </w:txbxContent>
          </v:textbox>
        </v:shape>
      </w:pict>
    </w:r>
    <w:r>
      <w:rPr>
        <w:noProof/>
      </w:rPr>
      <w:pict>
        <v:shape id="Text Box 16" o:spid="_x0000_s4098" type="#_x0000_t202" style="position:absolute;margin-left:311.3pt;margin-top:-33.75pt;width:174.25pt;height:35.7pt;z-index:2516771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m0qhgIAABc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" stroked="f">
          <v:textbox>
            <w:txbxContent>
              <w:p w:rsidR="00492413" w:rsidRPr="00862F73" w:rsidRDefault="00492413" w:rsidP="00492413">
                <w:pPr>
                  <w:rPr>
                    <w:rFonts w:ascii="Trebuchet MS" w:hAnsi="Trebuchet MS"/>
                    <w:b/>
                    <w:bCs/>
                    <w:sz w:val="16"/>
                    <w:szCs w:val="16"/>
                  </w:rPr>
                </w:pPr>
                <w:r w:rsidRPr="00862F73">
                  <w:rPr>
                    <w:rFonts w:ascii="Trebuchet MS" w:hAnsi="Trebuchet MS"/>
                    <w:b/>
                    <w:bCs/>
                    <w:sz w:val="16"/>
                    <w:szCs w:val="16"/>
                  </w:rPr>
                  <w:t xml:space="preserve">Финансовые услуги </w:t>
                </w:r>
              </w:p>
              <w:p w:rsidR="00492413" w:rsidRPr="00862F73" w:rsidRDefault="00492413" w:rsidP="00492413">
                <w:pPr>
                  <w:rPr>
                    <w:rFonts w:ascii="Trebuchet MS" w:hAnsi="Trebuchet MS"/>
                    <w:sz w:val="16"/>
                    <w:szCs w:val="16"/>
                  </w:rPr>
                </w:pPr>
                <w:r w:rsidRPr="00862F73">
                  <w:rPr>
                    <w:rFonts w:ascii="Trebuchet MS" w:hAnsi="Trebuchet MS"/>
                    <w:sz w:val="16"/>
                    <w:szCs w:val="16"/>
                  </w:rPr>
                  <w:t xml:space="preserve">Тендерные займы и банковские гарантии,  быстро выдаем по низким ставкам </w:t>
                </w:r>
              </w:p>
              <w:p w:rsidR="00492413" w:rsidRPr="002E0FE4" w:rsidRDefault="00492413" w:rsidP="00492413">
                <w:pPr>
                  <w:rPr>
                    <w:rFonts w:ascii="Trebuchet MS" w:hAnsi="Trebuchet MS"/>
                    <w:sz w:val="16"/>
                    <w:szCs w:val="16"/>
                  </w:rPr>
                </w:pPr>
              </w:p>
              <w:p w:rsidR="00492413" w:rsidRPr="002E0FE4" w:rsidRDefault="00492413" w:rsidP="00492413">
                <w:pPr>
                  <w:rPr>
                    <w:color w:val="FFFFFF" w:themeColor="background1"/>
                  </w:rPr>
                </w:pPr>
              </w:p>
            </w:txbxContent>
          </v:textbox>
        </v:shape>
      </w:pict>
    </w:r>
    <w:r>
      <w:rPr>
        <w:noProof/>
      </w:rPr>
      <w:pict>
        <v:shape id="Text Box 15" o:spid="_x0000_s4097" type="#_x0000_t202" style="position:absolute;margin-left:126.45pt;margin-top:-31.95pt;width:159.35pt;height:35.7pt;z-index:2516761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" stroked="f">
          <v:textbox>
            <w:txbxContent>
              <w:p w:rsidR="00492413" w:rsidRPr="002E0FE4" w:rsidRDefault="00492413" w:rsidP="00492413">
                <w:pPr>
                  <w:rPr>
                    <w:rFonts w:ascii="Trebuchet MS" w:hAnsi="Trebuchet MS"/>
                    <w:sz w:val="16"/>
                    <w:szCs w:val="16"/>
                  </w:rPr>
                </w:pPr>
                <w:r w:rsidRPr="002E0FE4">
                  <w:rPr>
                    <w:rFonts w:ascii="Trebuchet MS" w:hAnsi="Trebuchet MS"/>
                    <w:b/>
                    <w:bCs/>
                    <w:sz w:val="16"/>
                    <w:szCs w:val="16"/>
                  </w:rPr>
                  <w:t>Продажи и участие в тендерах</w:t>
                </w:r>
              </w:p>
              <w:p w:rsidR="00492413" w:rsidRPr="002E0FE4" w:rsidRDefault="00492413" w:rsidP="00492413">
                <w:pPr>
                  <w:rPr>
                    <w:rFonts w:ascii="Trebuchet MS" w:hAnsi="Trebuchet MS"/>
                    <w:sz w:val="16"/>
                    <w:szCs w:val="16"/>
                  </w:rPr>
                </w:pPr>
                <w:r w:rsidRPr="002E0FE4">
                  <w:rPr>
                    <w:rFonts w:ascii="Trebuchet MS" w:hAnsi="Trebuchet MS"/>
                    <w:sz w:val="16"/>
                    <w:szCs w:val="16"/>
                  </w:rPr>
                  <w:t>Доступ к тысячам торгов ежедневно</w:t>
                </w:r>
                <w:r w:rsidRPr="002E0FE4">
                  <w:rPr>
                    <w:rFonts w:ascii="Trebuchet MS" w:hAnsi="Trebuchet MS"/>
                    <w:b/>
                    <w:bCs/>
                    <w:sz w:val="16"/>
                    <w:szCs w:val="16"/>
                  </w:rPr>
                  <w:t xml:space="preserve"> </w:t>
                </w:r>
              </w:p>
              <w:p w:rsidR="00492413" w:rsidRPr="002E0FE4" w:rsidRDefault="00492413" w:rsidP="00492413">
                <w:pPr>
                  <w:rPr>
                    <w:color w:val="FFFFFF" w:themeColor="background1"/>
                  </w:rPr>
                </w:pPr>
              </w:p>
            </w:txbxContent>
          </v:textbox>
        </v:shape>
      </w:pict>
    </w:r>
  </w:p>
  <w:p w:rsidR="00EE0D61" w:rsidRDefault="00EE0D61">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2090" w:rsidRDefault="007E2090" w:rsidP="008F7BA6">
      <w:r>
        <w:separator/>
      </w:r>
    </w:p>
  </w:footnote>
  <w:footnote w:type="continuationSeparator" w:id="0">
    <w:p w:rsidR="007E2090" w:rsidRDefault="007E2090" w:rsidP="008F7B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9"/>
      <w:tblW w:w="13859" w:type="dxa"/>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12"/>
      <w:gridCol w:w="8647"/>
    </w:tblGrid>
    <w:tr w:rsidR="00CC05E0" w:rsidRPr="005B3683" w:rsidTr="003944D2">
      <w:tc>
        <w:tcPr>
          <w:tcW w:w="5212" w:type="dxa"/>
        </w:tcPr>
        <w:p w:rsidR="00CC05E0" w:rsidRDefault="004913A8" w:rsidP="001C3936">
          <w:pPr>
            <w:pStyle w:val="a3"/>
            <w:rPr>
              <w:noProof/>
              <w:lang w:eastAsia="ru-RU"/>
            </w:rPr>
          </w:pPr>
          <w:r>
            <w:rPr>
              <w:noProof/>
              <w:lang w:eastAsia="ru-RU"/>
            </w:rPr>
            <w:drawing>
              <wp:anchor distT="0" distB="0" distL="114300" distR="114300" simplePos="0" relativeHeight="251666944" behindDoc="0" locked="0" layoutInCell="1" allowOverlap="1">
                <wp:simplePos x="0" y="0"/>
                <wp:positionH relativeFrom="column">
                  <wp:posOffset>333375</wp:posOffset>
                </wp:positionH>
                <wp:positionV relativeFrom="paragraph">
                  <wp:posOffset>28575</wp:posOffset>
                </wp:positionV>
                <wp:extent cx="1410335" cy="603250"/>
                <wp:effectExtent l="0" t="0" r="0" b="6350"/>
                <wp:wrapTight wrapText="bothSides">
                  <wp:wrapPolygon edited="0">
                    <wp:start x="0" y="0"/>
                    <wp:lineTo x="0" y="21145"/>
                    <wp:lineTo x="9336" y="21145"/>
                    <wp:lineTo x="21299" y="15006"/>
                    <wp:lineTo x="21299" y="8185"/>
                    <wp:lineTo x="9336" y="0"/>
                    <wp:lineTo x="0" y="0"/>
                  </wp:wrapPolygon>
                </wp:wrapTight>
                <wp:docPr id="1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Y DESIGN\Люба Шалдунова\OTC\LOGO\Ко-брендинг\otc_subline.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1410335" cy="603250"/>
                        </a:xfrm>
                        <a:prstGeom prst="rect">
                          <a:avLst/>
                        </a:prstGeom>
                        <a:noFill/>
                        <a:ln w="9525">
                          <a:noFill/>
                          <a:miter lim="800000"/>
                          <a:headEnd/>
                          <a:tailEnd/>
                        </a:ln>
                      </pic:spPr>
                    </pic:pic>
                  </a:graphicData>
                </a:graphic>
              </wp:anchor>
            </w:drawing>
          </w:r>
          <w:r w:rsidR="00CC05E0">
            <w:softHyphen/>
          </w:r>
          <w:r w:rsidR="00CC05E0">
            <w:softHyphen/>
          </w:r>
        </w:p>
      </w:tc>
      <w:tc>
        <w:tcPr>
          <w:tcW w:w="8647" w:type="dxa"/>
          <w:vAlign w:val="bottom"/>
        </w:tcPr>
        <w:p w:rsidR="00CC05E0" w:rsidRPr="00934342" w:rsidRDefault="00CC05E0" w:rsidP="004913A8">
          <w:pPr>
            <w:pStyle w:val="a3"/>
            <w:spacing w:line="168" w:lineRule="auto"/>
            <w:rPr>
              <w:rFonts w:ascii="Arial" w:hAnsi="Arial" w:cs="Arial"/>
              <w:noProof/>
              <w:sz w:val="18"/>
              <w:szCs w:val="18"/>
              <w:lang w:eastAsia="ru-RU"/>
            </w:rPr>
          </w:pPr>
        </w:p>
        <w:p w:rsidR="00CC05E0" w:rsidRPr="001C3936" w:rsidRDefault="00DB2B6D" w:rsidP="004913A8">
          <w:pPr>
            <w:pStyle w:val="a3"/>
            <w:spacing w:line="360" w:lineRule="auto"/>
            <w:rPr>
              <w:rFonts w:ascii="Arial" w:hAnsi="Arial" w:cs="Arial"/>
              <w:b/>
              <w:noProof/>
              <w:sz w:val="18"/>
              <w:szCs w:val="18"/>
              <w:lang w:eastAsia="ru-RU"/>
            </w:rPr>
          </w:pPr>
          <w:r>
            <w:rPr>
              <w:rFonts w:ascii="Arial" w:hAnsi="Arial" w:cs="Arial"/>
              <w:b/>
              <w:noProof/>
              <w:sz w:val="18"/>
              <w:szCs w:val="18"/>
              <w:lang w:eastAsia="ru-RU"/>
            </w:rPr>
            <w:t>АО</w:t>
          </w:r>
          <w:r w:rsidR="00CC05E0" w:rsidRPr="001C3936">
            <w:rPr>
              <w:rFonts w:ascii="Arial" w:hAnsi="Arial" w:cs="Arial"/>
              <w:b/>
              <w:noProof/>
              <w:sz w:val="18"/>
              <w:szCs w:val="18"/>
              <w:lang w:eastAsia="ru-RU"/>
            </w:rPr>
            <w:t xml:space="preserve"> «</w:t>
          </w:r>
          <w:r>
            <w:rPr>
              <w:rFonts w:ascii="Arial" w:hAnsi="Arial" w:cs="Arial"/>
              <w:b/>
              <w:noProof/>
              <w:sz w:val="18"/>
              <w:szCs w:val="18"/>
              <w:lang w:eastAsia="ru-RU"/>
            </w:rPr>
            <w:t>ОТС</w:t>
          </w:r>
          <w:r w:rsidR="00CC05E0" w:rsidRPr="001C3936">
            <w:rPr>
              <w:rFonts w:ascii="Arial" w:hAnsi="Arial" w:cs="Arial"/>
              <w:b/>
              <w:noProof/>
              <w:sz w:val="18"/>
              <w:szCs w:val="18"/>
              <w:lang w:eastAsia="ru-RU"/>
            </w:rPr>
            <w:t>»</w:t>
          </w:r>
        </w:p>
        <w:p w:rsidR="00CC05E0" w:rsidRPr="001C3936" w:rsidRDefault="0000562F" w:rsidP="004913A8">
          <w:pPr>
            <w:pStyle w:val="a3"/>
            <w:spacing w:line="360" w:lineRule="auto"/>
            <w:rPr>
              <w:rFonts w:ascii="Arial" w:hAnsi="Arial" w:cs="Arial"/>
              <w:noProof/>
              <w:sz w:val="18"/>
              <w:szCs w:val="18"/>
              <w:lang w:eastAsia="ru-RU"/>
            </w:rPr>
          </w:pPr>
          <w:r>
            <w:rPr>
              <w:rFonts w:ascii="Arial" w:hAnsi="Arial" w:cs="Arial"/>
              <w:noProof/>
              <w:sz w:val="18"/>
              <w:szCs w:val="18"/>
              <w:lang w:eastAsia="ru-RU"/>
            </w:rPr>
            <w:pict>
              <v:shapetype id="_x0000_t32" coordsize="21600,21600" o:spt="32" o:oned="t" path="m,l21600,21600e" filled="f">
                <v:path arrowok="t" fillok="f" o:connecttype="none"/>
                <o:lock v:ext="edit" shapetype="t"/>
              </v:shapetype>
              <v:shape id="AutoShape 5" o:spid="_x0000_s4112" type="#_x0000_t32" style="position:absolute;margin-left:169.1pt;margin-top:13.95pt;width:0;height:13.3pt;z-index:251657728;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" strokecolor="#c81e2d" strokeweight="1.5pt"/>
            </w:pict>
          </w:r>
          <w:r>
            <w:rPr>
              <w:rFonts w:ascii="Arial" w:hAnsi="Arial" w:cs="Arial"/>
              <w:noProof/>
              <w:sz w:val="18"/>
              <w:szCs w:val="18"/>
              <w:lang w:eastAsia="ru-RU"/>
            </w:rPr>
            <w:pict>
              <v:shape id="AutoShape 3" o:spid="_x0000_s4111" type="#_x0000_t32" style="position:absolute;margin-left:77.4pt;margin-top:13.95pt;width:0;height:13.3pt;z-index:251650560;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" strokecolor="#c81e2d" strokeweight="1.5pt"/>
            </w:pict>
          </w:r>
          <w:r w:rsidR="00CC05E0" w:rsidRPr="001C3936">
            <w:rPr>
              <w:rFonts w:ascii="Arial" w:hAnsi="Arial" w:cs="Arial"/>
              <w:noProof/>
              <w:sz w:val="18"/>
              <w:szCs w:val="18"/>
              <w:lang w:eastAsia="ru-RU"/>
            </w:rPr>
            <w:t>Москва, 4-ый Добрынинский пер., д. 8</w:t>
          </w:r>
        </w:p>
        <w:p w:rsidR="00CC05E0" w:rsidRPr="004913A8" w:rsidRDefault="00CC05E0" w:rsidP="004913A8">
          <w:pPr>
            <w:pStyle w:val="a3"/>
            <w:spacing w:line="360" w:lineRule="auto"/>
            <w:rPr>
              <w:noProof/>
              <w:lang w:val="en-US" w:eastAsia="ru-RU"/>
            </w:rPr>
          </w:pPr>
          <w:r w:rsidRPr="001C3936">
            <w:rPr>
              <w:rFonts w:ascii="Arial" w:hAnsi="Arial" w:cs="Arial"/>
              <w:b/>
              <w:noProof/>
              <w:sz w:val="18"/>
              <w:szCs w:val="18"/>
              <w:lang w:eastAsia="ru-RU"/>
            </w:rPr>
            <w:t>Сайт</w:t>
          </w:r>
          <w:r w:rsidRPr="004913A8">
            <w:rPr>
              <w:rFonts w:ascii="Arial" w:hAnsi="Arial" w:cs="Arial"/>
              <w:b/>
              <w:noProof/>
              <w:sz w:val="18"/>
              <w:szCs w:val="18"/>
              <w:lang w:val="en-US" w:eastAsia="ru-RU"/>
            </w:rPr>
            <w:t>:</w:t>
          </w:r>
          <w:r w:rsidRPr="004913A8">
            <w:rPr>
              <w:rFonts w:ascii="Arial" w:hAnsi="Arial" w:cs="Arial"/>
              <w:noProof/>
              <w:sz w:val="18"/>
              <w:szCs w:val="18"/>
              <w:lang w:val="en-US" w:eastAsia="ru-RU"/>
            </w:rPr>
            <w:t xml:space="preserve"> </w:t>
          </w:r>
          <w:r w:rsidRPr="001C3936">
            <w:rPr>
              <w:rFonts w:ascii="Arial" w:hAnsi="Arial" w:cs="Arial"/>
              <w:noProof/>
              <w:sz w:val="18"/>
              <w:szCs w:val="18"/>
              <w:lang w:val="en-US" w:eastAsia="ru-RU"/>
            </w:rPr>
            <w:t>www</w:t>
          </w:r>
          <w:r w:rsidRPr="004913A8">
            <w:rPr>
              <w:rFonts w:ascii="Arial" w:hAnsi="Arial" w:cs="Arial"/>
              <w:noProof/>
              <w:sz w:val="18"/>
              <w:szCs w:val="18"/>
              <w:lang w:val="en-US" w:eastAsia="ru-RU"/>
            </w:rPr>
            <w:t>.</w:t>
          </w:r>
          <w:r w:rsidRPr="001C3936">
            <w:rPr>
              <w:rFonts w:ascii="Arial" w:hAnsi="Arial" w:cs="Arial"/>
              <w:noProof/>
              <w:sz w:val="18"/>
              <w:szCs w:val="18"/>
              <w:lang w:val="en-US" w:eastAsia="ru-RU"/>
            </w:rPr>
            <w:t>otc</w:t>
          </w:r>
          <w:r w:rsidRPr="004913A8">
            <w:rPr>
              <w:rFonts w:ascii="Arial" w:hAnsi="Arial" w:cs="Arial"/>
              <w:noProof/>
              <w:sz w:val="18"/>
              <w:szCs w:val="18"/>
              <w:lang w:val="en-US" w:eastAsia="ru-RU"/>
            </w:rPr>
            <w:t>.</w:t>
          </w:r>
          <w:r w:rsidRPr="001C3936">
            <w:rPr>
              <w:rFonts w:ascii="Arial" w:hAnsi="Arial" w:cs="Arial"/>
              <w:noProof/>
              <w:sz w:val="18"/>
              <w:szCs w:val="18"/>
              <w:lang w:val="en-US" w:eastAsia="ru-RU"/>
            </w:rPr>
            <w:t>ru</w:t>
          </w:r>
          <w:r w:rsidRPr="004913A8">
            <w:rPr>
              <w:rFonts w:ascii="Arial" w:hAnsi="Arial" w:cs="Arial"/>
              <w:noProof/>
              <w:sz w:val="18"/>
              <w:szCs w:val="18"/>
              <w:lang w:val="en-US" w:eastAsia="ru-RU"/>
            </w:rPr>
            <w:t xml:space="preserve">     </w:t>
          </w:r>
          <w:r w:rsidRPr="001C3936">
            <w:rPr>
              <w:rFonts w:ascii="Arial" w:hAnsi="Arial" w:cs="Arial"/>
              <w:b/>
              <w:noProof/>
              <w:sz w:val="18"/>
              <w:szCs w:val="18"/>
              <w:lang w:val="en-US" w:eastAsia="ru-RU"/>
            </w:rPr>
            <w:t>E</w:t>
          </w:r>
          <w:r w:rsidRPr="004913A8">
            <w:rPr>
              <w:rFonts w:ascii="Arial" w:hAnsi="Arial" w:cs="Arial"/>
              <w:b/>
              <w:noProof/>
              <w:sz w:val="18"/>
              <w:szCs w:val="18"/>
              <w:lang w:val="en-US" w:eastAsia="ru-RU"/>
            </w:rPr>
            <w:t>-</w:t>
          </w:r>
          <w:r w:rsidRPr="001C3936">
            <w:rPr>
              <w:rFonts w:ascii="Arial" w:hAnsi="Arial" w:cs="Arial"/>
              <w:b/>
              <w:noProof/>
              <w:sz w:val="18"/>
              <w:szCs w:val="18"/>
              <w:lang w:val="en-US" w:eastAsia="ru-RU"/>
            </w:rPr>
            <w:t>mail</w:t>
          </w:r>
          <w:r w:rsidRPr="004913A8">
            <w:rPr>
              <w:rFonts w:ascii="Arial" w:hAnsi="Arial" w:cs="Arial"/>
              <w:b/>
              <w:noProof/>
              <w:sz w:val="18"/>
              <w:szCs w:val="18"/>
              <w:lang w:val="en-US" w:eastAsia="ru-RU"/>
            </w:rPr>
            <w:t>:</w:t>
          </w:r>
          <w:r w:rsidRPr="004913A8">
            <w:rPr>
              <w:rFonts w:ascii="Arial" w:hAnsi="Arial" w:cs="Arial"/>
              <w:noProof/>
              <w:sz w:val="18"/>
              <w:szCs w:val="18"/>
              <w:lang w:val="en-US" w:eastAsia="ru-RU"/>
            </w:rPr>
            <w:t xml:space="preserve"> </w:t>
          </w:r>
          <w:r w:rsidRPr="001C3936">
            <w:rPr>
              <w:rFonts w:ascii="Arial" w:hAnsi="Arial" w:cs="Arial"/>
              <w:noProof/>
              <w:sz w:val="18"/>
              <w:szCs w:val="18"/>
              <w:lang w:val="en-US" w:eastAsia="ru-RU"/>
            </w:rPr>
            <w:t>info</w:t>
          </w:r>
          <w:r w:rsidRPr="004913A8">
            <w:rPr>
              <w:rFonts w:ascii="Arial" w:hAnsi="Arial" w:cs="Arial"/>
              <w:noProof/>
              <w:sz w:val="18"/>
              <w:szCs w:val="18"/>
              <w:lang w:val="en-US" w:eastAsia="ru-RU"/>
            </w:rPr>
            <w:t>@</w:t>
          </w:r>
          <w:r w:rsidRPr="001C3936">
            <w:rPr>
              <w:rFonts w:ascii="Arial" w:hAnsi="Arial" w:cs="Arial"/>
              <w:noProof/>
              <w:sz w:val="18"/>
              <w:szCs w:val="18"/>
              <w:lang w:val="en-US" w:eastAsia="ru-RU"/>
            </w:rPr>
            <w:t>otc</w:t>
          </w:r>
          <w:r w:rsidRPr="004913A8">
            <w:rPr>
              <w:rFonts w:ascii="Arial" w:hAnsi="Arial" w:cs="Arial"/>
              <w:noProof/>
              <w:sz w:val="18"/>
              <w:szCs w:val="18"/>
              <w:lang w:val="en-US" w:eastAsia="ru-RU"/>
            </w:rPr>
            <w:t>.</w:t>
          </w:r>
          <w:r w:rsidRPr="001C3936">
            <w:rPr>
              <w:rFonts w:ascii="Arial" w:hAnsi="Arial" w:cs="Arial"/>
              <w:noProof/>
              <w:sz w:val="18"/>
              <w:szCs w:val="18"/>
              <w:lang w:val="en-US" w:eastAsia="ru-RU"/>
            </w:rPr>
            <w:t>ru</w:t>
          </w:r>
          <w:r w:rsidRPr="004913A8">
            <w:rPr>
              <w:rFonts w:ascii="Arial" w:hAnsi="Arial" w:cs="Arial"/>
              <w:noProof/>
              <w:sz w:val="18"/>
              <w:szCs w:val="18"/>
              <w:lang w:val="en-US" w:eastAsia="ru-RU"/>
            </w:rPr>
            <w:t xml:space="preserve">     </w:t>
          </w:r>
          <w:r w:rsidRPr="001C3936">
            <w:rPr>
              <w:rFonts w:ascii="Arial" w:hAnsi="Arial" w:cs="Arial"/>
              <w:b/>
              <w:noProof/>
              <w:sz w:val="18"/>
              <w:szCs w:val="18"/>
              <w:lang w:eastAsia="ru-RU"/>
            </w:rPr>
            <w:t>Тел</w:t>
          </w:r>
          <w:r w:rsidRPr="004913A8">
            <w:rPr>
              <w:rFonts w:ascii="Arial" w:hAnsi="Arial" w:cs="Arial"/>
              <w:b/>
              <w:noProof/>
              <w:sz w:val="18"/>
              <w:szCs w:val="18"/>
              <w:lang w:val="en-US" w:eastAsia="ru-RU"/>
            </w:rPr>
            <w:t>.:</w:t>
          </w:r>
          <w:r w:rsidRPr="004913A8">
            <w:rPr>
              <w:rFonts w:ascii="Arial" w:hAnsi="Arial" w:cs="Arial"/>
              <w:noProof/>
              <w:sz w:val="18"/>
              <w:szCs w:val="18"/>
              <w:lang w:val="en-US" w:eastAsia="ru-RU"/>
            </w:rPr>
            <w:t xml:space="preserve"> 8 (499) 653-</w:t>
          </w:r>
          <w:r w:rsidR="001174D1" w:rsidRPr="004913A8">
            <w:rPr>
              <w:rFonts w:ascii="Arial" w:hAnsi="Arial" w:cs="Arial"/>
              <w:noProof/>
              <w:sz w:val="18"/>
              <w:szCs w:val="18"/>
              <w:lang w:val="en-US" w:eastAsia="ru-RU"/>
            </w:rPr>
            <w:t>76</w:t>
          </w:r>
          <w:r w:rsidRPr="004913A8">
            <w:rPr>
              <w:rFonts w:ascii="Arial" w:hAnsi="Arial" w:cs="Arial"/>
              <w:noProof/>
              <w:sz w:val="18"/>
              <w:szCs w:val="18"/>
              <w:lang w:val="en-US" w:eastAsia="ru-RU"/>
            </w:rPr>
            <w:t>-</w:t>
          </w:r>
          <w:r w:rsidR="001174D1" w:rsidRPr="004913A8">
            <w:rPr>
              <w:rFonts w:ascii="Arial" w:hAnsi="Arial" w:cs="Arial"/>
              <w:noProof/>
              <w:sz w:val="18"/>
              <w:szCs w:val="18"/>
              <w:lang w:val="en-US" w:eastAsia="ru-RU"/>
            </w:rPr>
            <w:t>58</w:t>
          </w:r>
        </w:p>
      </w:tc>
    </w:tr>
  </w:tbl>
  <w:p w:rsidR="00CC05E0" w:rsidRPr="004913A8" w:rsidRDefault="00CC05E0" w:rsidP="00754EBE">
    <w:pPr>
      <w:pStyle w:val="a3"/>
      <w:ind w:left="-1701"/>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9"/>
      <w:tblW w:w="13292" w:type="dxa"/>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5"/>
      <w:gridCol w:w="8647"/>
    </w:tblGrid>
    <w:tr w:rsidR="00841AB8" w:rsidRPr="005B3683" w:rsidTr="00EE0D61">
      <w:tc>
        <w:tcPr>
          <w:tcW w:w="4645" w:type="dxa"/>
        </w:tcPr>
        <w:p w:rsidR="00841AB8" w:rsidRDefault="00841AB8" w:rsidP="00EE0D61">
          <w:pPr>
            <w:pStyle w:val="a3"/>
            <w:ind w:right="176"/>
            <w:rPr>
              <w:noProof/>
              <w:lang w:eastAsia="ru-RU"/>
            </w:rPr>
          </w:pPr>
          <w:r>
            <w:rPr>
              <w:noProof/>
              <w:lang w:eastAsia="ru-RU"/>
            </w:rPr>
            <w:drawing>
              <wp:anchor distT="0" distB="0" distL="114300" distR="114300" simplePos="0" relativeHeight="251675136" behindDoc="0" locked="0" layoutInCell="1" allowOverlap="1">
                <wp:simplePos x="0" y="0"/>
                <wp:positionH relativeFrom="column">
                  <wp:posOffset>421640</wp:posOffset>
                </wp:positionH>
                <wp:positionV relativeFrom="paragraph">
                  <wp:posOffset>28575</wp:posOffset>
                </wp:positionV>
                <wp:extent cx="1409700" cy="606425"/>
                <wp:effectExtent l="19050" t="0" r="0" b="0"/>
                <wp:wrapTight wrapText="bothSides">
                  <wp:wrapPolygon edited="0">
                    <wp:start x="-292" y="0"/>
                    <wp:lineTo x="-292" y="21035"/>
                    <wp:lineTo x="9632" y="21035"/>
                    <wp:lineTo x="13427" y="21035"/>
                    <wp:lineTo x="21600" y="14249"/>
                    <wp:lineTo x="21600" y="8821"/>
                    <wp:lineTo x="19849" y="6785"/>
                    <wp:lineTo x="9632" y="0"/>
                    <wp:lineTo x="-292" y="0"/>
                  </wp:wrapPolygon>
                </wp:wrapTight>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MY DESIGN\Люба Шалдунова\OTC\LOGO\Ко-брендинг\otc_subline.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1409700" cy="606425"/>
                        </a:xfrm>
                        <a:prstGeom prst="rect">
                          <a:avLst/>
                        </a:prstGeom>
                        <a:noFill/>
                        <a:ln w="9525">
                          <a:noFill/>
                          <a:miter lim="800000"/>
                          <a:headEnd/>
                          <a:tailEnd/>
                        </a:ln>
                      </pic:spPr>
                    </pic:pic>
                  </a:graphicData>
                </a:graphic>
              </wp:anchor>
            </w:drawing>
          </w:r>
          <w:r>
            <w:softHyphen/>
          </w:r>
          <w:r>
            <w:softHyphen/>
          </w:r>
        </w:p>
      </w:tc>
      <w:tc>
        <w:tcPr>
          <w:tcW w:w="8647" w:type="dxa"/>
          <w:vAlign w:val="bottom"/>
        </w:tcPr>
        <w:p w:rsidR="00841AB8" w:rsidRPr="00934342" w:rsidRDefault="00841AB8" w:rsidP="00841AB8">
          <w:pPr>
            <w:pStyle w:val="a3"/>
            <w:spacing w:line="168" w:lineRule="auto"/>
            <w:rPr>
              <w:rFonts w:ascii="Arial" w:hAnsi="Arial" w:cs="Arial"/>
              <w:noProof/>
              <w:sz w:val="18"/>
              <w:szCs w:val="18"/>
              <w:lang w:eastAsia="ru-RU"/>
            </w:rPr>
          </w:pPr>
        </w:p>
        <w:p w:rsidR="00841AB8" w:rsidRPr="001C3936" w:rsidRDefault="00841AB8" w:rsidP="00841AB8">
          <w:pPr>
            <w:pStyle w:val="a3"/>
            <w:spacing w:line="360" w:lineRule="auto"/>
            <w:rPr>
              <w:rFonts w:ascii="Arial" w:hAnsi="Arial" w:cs="Arial"/>
              <w:b/>
              <w:noProof/>
              <w:sz w:val="18"/>
              <w:szCs w:val="18"/>
              <w:lang w:eastAsia="ru-RU"/>
            </w:rPr>
          </w:pPr>
          <w:r>
            <w:rPr>
              <w:rFonts w:ascii="Arial" w:hAnsi="Arial" w:cs="Arial"/>
              <w:b/>
              <w:noProof/>
              <w:sz w:val="18"/>
              <w:szCs w:val="18"/>
              <w:lang w:eastAsia="ru-RU"/>
            </w:rPr>
            <w:t>АО</w:t>
          </w:r>
          <w:r w:rsidRPr="001C3936">
            <w:rPr>
              <w:rFonts w:ascii="Arial" w:hAnsi="Arial" w:cs="Arial"/>
              <w:b/>
              <w:noProof/>
              <w:sz w:val="18"/>
              <w:szCs w:val="18"/>
              <w:lang w:eastAsia="ru-RU"/>
            </w:rPr>
            <w:t xml:space="preserve"> «</w:t>
          </w:r>
          <w:r>
            <w:rPr>
              <w:rFonts w:ascii="Arial" w:hAnsi="Arial" w:cs="Arial"/>
              <w:b/>
              <w:noProof/>
              <w:sz w:val="18"/>
              <w:szCs w:val="18"/>
              <w:lang w:eastAsia="ru-RU"/>
            </w:rPr>
            <w:t>ОТС</w:t>
          </w:r>
          <w:r w:rsidRPr="001C3936">
            <w:rPr>
              <w:rFonts w:ascii="Arial" w:hAnsi="Arial" w:cs="Arial"/>
              <w:b/>
              <w:noProof/>
              <w:sz w:val="18"/>
              <w:szCs w:val="18"/>
              <w:lang w:eastAsia="ru-RU"/>
            </w:rPr>
            <w:t>»</w:t>
          </w:r>
        </w:p>
        <w:p w:rsidR="00841AB8" w:rsidRPr="001C3936" w:rsidRDefault="0000562F" w:rsidP="00841AB8">
          <w:pPr>
            <w:pStyle w:val="a3"/>
            <w:spacing w:line="360" w:lineRule="auto"/>
            <w:rPr>
              <w:rFonts w:ascii="Arial" w:hAnsi="Arial" w:cs="Arial"/>
              <w:noProof/>
              <w:sz w:val="18"/>
              <w:szCs w:val="18"/>
              <w:lang w:eastAsia="ru-RU"/>
            </w:rPr>
          </w:pPr>
          <w:r>
            <w:rPr>
              <w:rFonts w:ascii="Arial" w:hAnsi="Arial" w:cs="Arial"/>
              <w:noProof/>
              <w:sz w:val="18"/>
              <w:szCs w:val="18"/>
              <w:lang w:eastAsia="ru-RU"/>
            </w:rPr>
            <w:pict>
              <v:shapetype id="_x0000_t32" coordsize="21600,21600" o:spt="32" o:oned="t" path="m,l21600,21600e" filled="f">
                <v:path arrowok="t" fillok="f" o:connecttype="none"/>
                <o:lock v:ext="edit" shapetype="t"/>
              </v:shapetype>
              <v:shape id="_x0000_s4104" type="#_x0000_t32" style="position:absolute;margin-left:169.1pt;margin-top:13.95pt;width:0;height:13.3pt;z-index:251674112;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" strokecolor="#c81e2d" strokeweight="1.5pt"/>
            </w:pict>
          </w:r>
          <w:r>
            <w:rPr>
              <w:rFonts w:ascii="Arial" w:hAnsi="Arial" w:cs="Arial"/>
              <w:noProof/>
              <w:sz w:val="18"/>
              <w:szCs w:val="18"/>
              <w:lang w:eastAsia="ru-RU"/>
            </w:rPr>
            <w:pict>
              <v:shape id="_x0000_s4103" type="#_x0000_t32" style="position:absolute;margin-left:77.4pt;margin-top:13.95pt;width:0;height:13.3pt;z-index:251673088;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" strokecolor="#c81e2d" strokeweight="1.5pt"/>
            </w:pict>
          </w:r>
          <w:r w:rsidR="00F67B8D">
            <w:rPr>
              <w:rFonts w:ascii="Arial" w:hAnsi="Arial" w:cs="Arial"/>
              <w:noProof/>
              <w:sz w:val="18"/>
              <w:szCs w:val="18"/>
              <w:lang w:eastAsia="ru-RU"/>
            </w:rPr>
            <w:t xml:space="preserve">119049, г. </w:t>
          </w:r>
          <w:r w:rsidR="00841AB8" w:rsidRPr="001C3936">
            <w:rPr>
              <w:rFonts w:ascii="Arial" w:hAnsi="Arial" w:cs="Arial"/>
              <w:noProof/>
              <w:sz w:val="18"/>
              <w:szCs w:val="18"/>
              <w:lang w:eastAsia="ru-RU"/>
            </w:rPr>
            <w:t>Москва, 4-ый Добрынинский пер., д. 8</w:t>
          </w:r>
        </w:p>
        <w:p w:rsidR="00841AB8" w:rsidRPr="00777B18" w:rsidRDefault="00841AB8" w:rsidP="00841AB8">
          <w:pPr>
            <w:pStyle w:val="a3"/>
            <w:spacing w:line="360" w:lineRule="auto"/>
            <w:rPr>
              <w:noProof/>
              <w:lang w:val="en-US" w:eastAsia="ru-RU"/>
            </w:rPr>
          </w:pPr>
          <w:r w:rsidRPr="001C3936">
            <w:rPr>
              <w:rFonts w:ascii="Arial" w:hAnsi="Arial" w:cs="Arial"/>
              <w:b/>
              <w:noProof/>
              <w:sz w:val="18"/>
              <w:szCs w:val="18"/>
              <w:lang w:eastAsia="ru-RU"/>
            </w:rPr>
            <w:t>Сайт</w:t>
          </w:r>
          <w:r w:rsidRPr="00777B18">
            <w:rPr>
              <w:rFonts w:ascii="Arial" w:hAnsi="Arial" w:cs="Arial"/>
              <w:b/>
              <w:noProof/>
              <w:sz w:val="18"/>
              <w:szCs w:val="18"/>
              <w:lang w:val="en-US" w:eastAsia="ru-RU"/>
            </w:rPr>
            <w:t>:</w:t>
          </w:r>
          <w:r w:rsidRPr="00777B18">
            <w:rPr>
              <w:rFonts w:ascii="Arial" w:hAnsi="Arial" w:cs="Arial"/>
              <w:noProof/>
              <w:sz w:val="18"/>
              <w:szCs w:val="18"/>
              <w:lang w:val="en-US" w:eastAsia="ru-RU"/>
            </w:rPr>
            <w:t xml:space="preserve"> </w:t>
          </w:r>
          <w:r w:rsidRPr="001C3936">
            <w:rPr>
              <w:rFonts w:ascii="Arial" w:hAnsi="Arial" w:cs="Arial"/>
              <w:noProof/>
              <w:sz w:val="18"/>
              <w:szCs w:val="18"/>
              <w:lang w:val="en-US" w:eastAsia="ru-RU"/>
            </w:rPr>
            <w:t>www</w:t>
          </w:r>
          <w:r w:rsidRPr="00777B18">
            <w:rPr>
              <w:rFonts w:ascii="Arial" w:hAnsi="Arial" w:cs="Arial"/>
              <w:noProof/>
              <w:sz w:val="18"/>
              <w:szCs w:val="18"/>
              <w:lang w:val="en-US" w:eastAsia="ru-RU"/>
            </w:rPr>
            <w:t>.</w:t>
          </w:r>
          <w:r w:rsidRPr="001C3936">
            <w:rPr>
              <w:rFonts w:ascii="Arial" w:hAnsi="Arial" w:cs="Arial"/>
              <w:noProof/>
              <w:sz w:val="18"/>
              <w:szCs w:val="18"/>
              <w:lang w:val="en-US" w:eastAsia="ru-RU"/>
            </w:rPr>
            <w:t>otc</w:t>
          </w:r>
          <w:r w:rsidRPr="00777B18">
            <w:rPr>
              <w:rFonts w:ascii="Arial" w:hAnsi="Arial" w:cs="Arial"/>
              <w:noProof/>
              <w:sz w:val="18"/>
              <w:szCs w:val="18"/>
              <w:lang w:val="en-US" w:eastAsia="ru-RU"/>
            </w:rPr>
            <w:t>.</w:t>
          </w:r>
          <w:r w:rsidRPr="001C3936">
            <w:rPr>
              <w:rFonts w:ascii="Arial" w:hAnsi="Arial" w:cs="Arial"/>
              <w:noProof/>
              <w:sz w:val="18"/>
              <w:szCs w:val="18"/>
              <w:lang w:val="en-US" w:eastAsia="ru-RU"/>
            </w:rPr>
            <w:t>ru</w:t>
          </w:r>
          <w:r w:rsidRPr="00777B18">
            <w:rPr>
              <w:rFonts w:ascii="Arial" w:hAnsi="Arial" w:cs="Arial"/>
              <w:noProof/>
              <w:sz w:val="18"/>
              <w:szCs w:val="18"/>
              <w:lang w:val="en-US" w:eastAsia="ru-RU"/>
            </w:rPr>
            <w:t xml:space="preserve">     </w:t>
          </w:r>
          <w:r w:rsidRPr="001C3936">
            <w:rPr>
              <w:rFonts w:ascii="Arial" w:hAnsi="Arial" w:cs="Arial"/>
              <w:b/>
              <w:noProof/>
              <w:sz w:val="18"/>
              <w:szCs w:val="18"/>
              <w:lang w:val="en-US" w:eastAsia="ru-RU"/>
            </w:rPr>
            <w:t>E</w:t>
          </w:r>
          <w:r w:rsidRPr="00777B18">
            <w:rPr>
              <w:rFonts w:ascii="Arial" w:hAnsi="Arial" w:cs="Arial"/>
              <w:b/>
              <w:noProof/>
              <w:sz w:val="18"/>
              <w:szCs w:val="18"/>
              <w:lang w:val="en-US" w:eastAsia="ru-RU"/>
            </w:rPr>
            <w:t>-</w:t>
          </w:r>
          <w:r w:rsidRPr="001C3936">
            <w:rPr>
              <w:rFonts w:ascii="Arial" w:hAnsi="Arial" w:cs="Arial"/>
              <w:b/>
              <w:noProof/>
              <w:sz w:val="18"/>
              <w:szCs w:val="18"/>
              <w:lang w:val="en-US" w:eastAsia="ru-RU"/>
            </w:rPr>
            <w:t>mail</w:t>
          </w:r>
          <w:r w:rsidRPr="00777B18">
            <w:rPr>
              <w:rFonts w:ascii="Arial" w:hAnsi="Arial" w:cs="Arial"/>
              <w:b/>
              <w:noProof/>
              <w:sz w:val="18"/>
              <w:szCs w:val="18"/>
              <w:lang w:val="en-US" w:eastAsia="ru-RU"/>
            </w:rPr>
            <w:t>:</w:t>
          </w:r>
          <w:r w:rsidRPr="00777B18">
            <w:rPr>
              <w:rFonts w:ascii="Arial" w:hAnsi="Arial" w:cs="Arial"/>
              <w:noProof/>
              <w:sz w:val="18"/>
              <w:szCs w:val="18"/>
              <w:lang w:val="en-US" w:eastAsia="ru-RU"/>
            </w:rPr>
            <w:t xml:space="preserve"> </w:t>
          </w:r>
          <w:r w:rsidRPr="001C3936">
            <w:rPr>
              <w:rFonts w:ascii="Arial" w:hAnsi="Arial" w:cs="Arial"/>
              <w:noProof/>
              <w:sz w:val="18"/>
              <w:szCs w:val="18"/>
              <w:lang w:val="en-US" w:eastAsia="ru-RU"/>
            </w:rPr>
            <w:t>info</w:t>
          </w:r>
          <w:r w:rsidRPr="00777B18">
            <w:rPr>
              <w:rFonts w:ascii="Arial" w:hAnsi="Arial" w:cs="Arial"/>
              <w:noProof/>
              <w:sz w:val="18"/>
              <w:szCs w:val="18"/>
              <w:lang w:val="en-US" w:eastAsia="ru-RU"/>
            </w:rPr>
            <w:t>@</w:t>
          </w:r>
          <w:r w:rsidRPr="001C3936">
            <w:rPr>
              <w:rFonts w:ascii="Arial" w:hAnsi="Arial" w:cs="Arial"/>
              <w:noProof/>
              <w:sz w:val="18"/>
              <w:szCs w:val="18"/>
              <w:lang w:val="en-US" w:eastAsia="ru-RU"/>
            </w:rPr>
            <w:t>otc</w:t>
          </w:r>
          <w:r w:rsidRPr="00777B18">
            <w:rPr>
              <w:rFonts w:ascii="Arial" w:hAnsi="Arial" w:cs="Arial"/>
              <w:noProof/>
              <w:sz w:val="18"/>
              <w:szCs w:val="18"/>
              <w:lang w:val="en-US" w:eastAsia="ru-RU"/>
            </w:rPr>
            <w:t>.</w:t>
          </w:r>
          <w:r w:rsidRPr="001C3936">
            <w:rPr>
              <w:rFonts w:ascii="Arial" w:hAnsi="Arial" w:cs="Arial"/>
              <w:noProof/>
              <w:sz w:val="18"/>
              <w:szCs w:val="18"/>
              <w:lang w:val="en-US" w:eastAsia="ru-RU"/>
            </w:rPr>
            <w:t>ru</w:t>
          </w:r>
          <w:r w:rsidRPr="00777B18">
            <w:rPr>
              <w:rFonts w:ascii="Arial" w:hAnsi="Arial" w:cs="Arial"/>
              <w:noProof/>
              <w:sz w:val="18"/>
              <w:szCs w:val="18"/>
              <w:lang w:val="en-US" w:eastAsia="ru-RU"/>
            </w:rPr>
            <w:t xml:space="preserve">     </w:t>
          </w:r>
          <w:r w:rsidRPr="001C3936">
            <w:rPr>
              <w:rFonts w:ascii="Arial" w:hAnsi="Arial" w:cs="Arial"/>
              <w:b/>
              <w:noProof/>
              <w:sz w:val="18"/>
              <w:szCs w:val="18"/>
              <w:lang w:eastAsia="ru-RU"/>
            </w:rPr>
            <w:t>Тел</w:t>
          </w:r>
          <w:r w:rsidRPr="00777B18">
            <w:rPr>
              <w:rFonts w:ascii="Arial" w:hAnsi="Arial" w:cs="Arial"/>
              <w:b/>
              <w:noProof/>
              <w:sz w:val="18"/>
              <w:szCs w:val="18"/>
              <w:lang w:val="en-US" w:eastAsia="ru-RU"/>
            </w:rPr>
            <w:t>.:</w:t>
          </w:r>
          <w:r w:rsidRPr="00777B18">
            <w:rPr>
              <w:rFonts w:ascii="Arial" w:hAnsi="Arial" w:cs="Arial"/>
              <w:noProof/>
              <w:sz w:val="18"/>
              <w:szCs w:val="18"/>
              <w:lang w:val="en-US" w:eastAsia="ru-RU"/>
            </w:rPr>
            <w:t xml:space="preserve"> 8 (499) 653-76-58</w:t>
          </w:r>
        </w:p>
      </w:tc>
    </w:tr>
  </w:tbl>
  <w:p w:rsidR="00841AB8" w:rsidRPr="00777B18" w:rsidRDefault="00841AB8" w:rsidP="00841AB8">
    <w:pPr>
      <w:pStyle w:val="a3"/>
      <w:ind w:left="-1701"/>
      <w:rPr>
        <w:lang w:val="en-US"/>
      </w:rPr>
    </w:pPr>
  </w:p>
  <w:p w:rsidR="00841AB8" w:rsidRPr="00777B18" w:rsidRDefault="00841AB8">
    <w:pPr>
      <w:pStyle w:val="a3"/>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6131E"/>
    <w:multiLevelType w:val="multilevel"/>
    <w:tmpl w:val="0D667BB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123204"/>
    <w:multiLevelType w:val="multilevel"/>
    <w:tmpl w:val="0CA0A6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8104B40"/>
    <w:multiLevelType w:val="multilevel"/>
    <w:tmpl w:val="2F0EB91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7D3713"/>
    <w:multiLevelType w:val="hybridMultilevel"/>
    <w:tmpl w:val="B276F5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95C274A"/>
    <w:multiLevelType w:val="multilevel"/>
    <w:tmpl w:val="E83CE50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A92209"/>
    <w:multiLevelType w:val="multilevel"/>
    <w:tmpl w:val="B7AE064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686C78"/>
    <w:multiLevelType w:val="multilevel"/>
    <w:tmpl w:val="248A08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1E4550F"/>
    <w:multiLevelType w:val="multilevel"/>
    <w:tmpl w:val="CEA884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0208BD"/>
    <w:multiLevelType w:val="multilevel"/>
    <w:tmpl w:val="B24CBEE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45E638C"/>
    <w:multiLevelType w:val="multilevel"/>
    <w:tmpl w:val="8A94F49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5654CC3"/>
    <w:multiLevelType w:val="multilevel"/>
    <w:tmpl w:val="53D690D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7D43A5C"/>
    <w:multiLevelType w:val="multilevel"/>
    <w:tmpl w:val="50681F0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9FF4BF2"/>
    <w:multiLevelType w:val="multilevel"/>
    <w:tmpl w:val="A99682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A73339E"/>
    <w:multiLevelType w:val="multilevel"/>
    <w:tmpl w:val="F4D889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CB26786"/>
    <w:multiLevelType w:val="multilevel"/>
    <w:tmpl w:val="AA1447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EC62D62"/>
    <w:multiLevelType w:val="multilevel"/>
    <w:tmpl w:val="6C4E46B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21D314F"/>
    <w:multiLevelType w:val="multilevel"/>
    <w:tmpl w:val="B9D2497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663372A"/>
    <w:multiLevelType w:val="multilevel"/>
    <w:tmpl w:val="2FA6502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B266495"/>
    <w:multiLevelType w:val="multilevel"/>
    <w:tmpl w:val="EC563C4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B6665EF"/>
    <w:multiLevelType w:val="multilevel"/>
    <w:tmpl w:val="7D78076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3270291"/>
    <w:multiLevelType w:val="multilevel"/>
    <w:tmpl w:val="58FEA4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38C1F30"/>
    <w:multiLevelType w:val="multilevel"/>
    <w:tmpl w:val="5DFAA8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5F87854"/>
    <w:multiLevelType w:val="multilevel"/>
    <w:tmpl w:val="E75093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70431A3"/>
    <w:multiLevelType w:val="multilevel"/>
    <w:tmpl w:val="FAF04C6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A212B73"/>
    <w:multiLevelType w:val="multilevel"/>
    <w:tmpl w:val="3BD4A6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E2E7196"/>
    <w:multiLevelType w:val="multilevel"/>
    <w:tmpl w:val="A07671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1D4098E"/>
    <w:multiLevelType w:val="hybridMultilevel"/>
    <w:tmpl w:val="7D28D132"/>
    <w:lvl w:ilvl="0" w:tplc="20EA0FB8">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5603769A"/>
    <w:multiLevelType w:val="multilevel"/>
    <w:tmpl w:val="AB9E3D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A09573F"/>
    <w:multiLevelType w:val="multilevel"/>
    <w:tmpl w:val="A2EA9C8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F0C648F"/>
    <w:multiLevelType w:val="multilevel"/>
    <w:tmpl w:val="05FE1A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6"/>
  </w:num>
  <w:num w:numId="3">
    <w:abstractNumId w:val="6"/>
  </w:num>
  <w:num w:numId="4">
    <w:abstractNumId w:val="8"/>
  </w:num>
  <w:num w:numId="5">
    <w:abstractNumId w:val="24"/>
  </w:num>
  <w:num w:numId="6">
    <w:abstractNumId w:val="22"/>
  </w:num>
  <w:num w:numId="7">
    <w:abstractNumId w:val="23"/>
  </w:num>
  <w:num w:numId="8">
    <w:abstractNumId w:val="11"/>
  </w:num>
  <w:num w:numId="9">
    <w:abstractNumId w:val="9"/>
  </w:num>
  <w:num w:numId="10">
    <w:abstractNumId w:val="28"/>
  </w:num>
  <w:num w:numId="11">
    <w:abstractNumId w:val="15"/>
  </w:num>
  <w:num w:numId="12">
    <w:abstractNumId w:val="4"/>
  </w:num>
  <w:num w:numId="13">
    <w:abstractNumId w:val="21"/>
  </w:num>
  <w:num w:numId="14">
    <w:abstractNumId w:val="14"/>
  </w:num>
  <w:num w:numId="15">
    <w:abstractNumId w:val="1"/>
  </w:num>
  <w:num w:numId="16">
    <w:abstractNumId w:val="13"/>
  </w:num>
  <w:num w:numId="17">
    <w:abstractNumId w:val="7"/>
  </w:num>
  <w:num w:numId="18">
    <w:abstractNumId w:val="16"/>
  </w:num>
  <w:num w:numId="19">
    <w:abstractNumId w:val="25"/>
  </w:num>
  <w:num w:numId="20">
    <w:abstractNumId w:val="2"/>
  </w:num>
  <w:num w:numId="21">
    <w:abstractNumId w:val="27"/>
  </w:num>
  <w:num w:numId="22">
    <w:abstractNumId w:val="0"/>
  </w:num>
  <w:num w:numId="23">
    <w:abstractNumId w:val="20"/>
  </w:num>
  <w:num w:numId="24">
    <w:abstractNumId w:val="5"/>
  </w:num>
  <w:num w:numId="25">
    <w:abstractNumId w:val="10"/>
  </w:num>
  <w:num w:numId="26">
    <w:abstractNumId w:val="18"/>
  </w:num>
  <w:num w:numId="27">
    <w:abstractNumId w:val="17"/>
  </w:num>
  <w:num w:numId="28">
    <w:abstractNumId w:val="29"/>
  </w:num>
  <w:num w:numId="29">
    <w:abstractNumId w:val="12"/>
  </w:num>
  <w:num w:numId="3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drawingGridHorizontalSpacing w:val="120"/>
  <w:displayHorizontalDrawingGridEvery w:val="2"/>
  <w:characterSpacingControl w:val="doNotCompress"/>
  <w:hdrShapeDefaults>
    <o:shapedefaults v:ext="edit" spidmax="5122">
      <o:colormru v:ext="edit" colors="#c81e2d"/>
    </o:shapedefaults>
    <o:shapelayout v:ext="edit">
      <o:idmap v:ext="edit" data="4"/>
      <o:rules v:ext="edit">
        <o:r id="V:Rule1" type="connector" idref="#AutoShape 5"/>
        <o:r id="V:Rule2" type="connector" idref="#AutoShape 3"/>
        <o:r id="V:Rule3" type="connector" idref="#AutoShape 25"/>
        <o:r id="V:Rule4" type="connector" idref="#AutoShape 27"/>
        <o:r id="V:Rule5" type="connector" idref="#AutoShape 26"/>
        <o:r id="V:Rule6" type="connector" idref="#_x0000_s4104"/>
        <o:r id="V:Rule7" type="connector" idref="#_x0000_s4103"/>
        <o:r id="V:Rule8" type="connector" idref="#AutoShape 20"/>
        <o:r id="V:Rule9" type="connector" idref="#AutoShape 19"/>
        <o:r id="V:Rule10" type="connector" idref="#AutoShape 18"/>
      </o:rules>
    </o:shapelayout>
  </w:hdrShapeDefaults>
  <w:footnotePr>
    <w:footnote w:id="-1"/>
    <w:footnote w:id="0"/>
  </w:footnotePr>
  <w:endnotePr>
    <w:endnote w:id="-1"/>
    <w:endnote w:id="0"/>
  </w:endnotePr>
  <w:compat/>
  <w:rsids>
    <w:rsidRoot w:val="008F7BA6"/>
    <w:rsid w:val="0000562F"/>
    <w:rsid w:val="0003618C"/>
    <w:rsid w:val="00045066"/>
    <w:rsid w:val="0007021E"/>
    <w:rsid w:val="000814A1"/>
    <w:rsid w:val="000B1646"/>
    <w:rsid w:val="000B2ACD"/>
    <w:rsid w:val="000B33FD"/>
    <w:rsid w:val="000B6C1A"/>
    <w:rsid w:val="000D6D42"/>
    <w:rsid w:val="000F6A13"/>
    <w:rsid w:val="00114227"/>
    <w:rsid w:val="001174D1"/>
    <w:rsid w:val="001312F5"/>
    <w:rsid w:val="00132FEE"/>
    <w:rsid w:val="0013576A"/>
    <w:rsid w:val="001A2296"/>
    <w:rsid w:val="001A6F83"/>
    <w:rsid w:val="001B5795"/>
    <w:rsid w:val="001C3936"/>
    <w:rsid w:val="002027BF"/>
    <w:rsid w:val="002138D2"/>
    <w:rsid w:val="00225847"/>
    <w:rsid w:val="002353A4"/>
    <w:rsid w:val="00253DB6"/>
    <w:rsid w:val="00275710"/>
    <w:rsid w:val="00276EB5"/>
    <w:rsid w:val="002A67D6"/>
    <w:rsid w:val="002F7B57"/>
    <w:rsid w:val="003124BC"/>
    <w:rsid w:val="00314CE6"/>
    <w:rsid w:val="00345E2D"/>
    <w:rsid w:val="003904B8"/>
    <w:rsid w:val="003944D2"/>
    <w:rsid w:val="00396103"/>
    <w:rsid w:val="003E6748"/>
    <w:rsid w:val="003F3B9F"/>
    <w:rsid w:val="00433ABB"/>
    <w:rsid w:val="00471A9E"/>
    <w:rsid w:val="004913A8"/>
    <w:rsid w:val="00492413"/>
    <w:rsid w:val="004E1C28"/>
    <w:rsid w:val="00507BBF"/>
    <w:rsid w:val="00524687"/>
    <w:rsid w:val="00534FB2"/>
    <w:rsid w:val="00546A26"/>
    <w:rsid w:val="00572539"/>
    <w:rsid w:val="00582C0C"/>
    <w:rsid w:val="005B3683"/>
    <w:rsid w:val="005C1AFD"/>
    <w:rsid w:val="005D6D84"/>
    <w:rsid w:val="005E4EFA"/>
    <w:rsid w:val="006169E5"/>
    <w:rsid w:val="00627EDE"/>
    <w:rsid w:val="00645663"/>
    <w:rsid w:val="00647E32"/>
    <w:rsid w:val="006546B2"/>
    <w:rsid w:val="00663E8D"/>
    <w:rsid w:val="006A13BF"/>
    <w:rsid w:val="006B0863"/>
    <w:rsid w:val="006D09DF"/>
    <w:rsid w:val="006E207D"/>
    <w:rsid w:val="00701A26"/>
    <w:rsid w:val="00707A72"/>
    <w:rsid w:val="00754EBE"/>
    <w:rsid w:val="00762D1F"/>
    <w:rsid w:val="00777B18"/>
    <w:rsid w:val="00794175"/>
    <w:rsid w:val="007942CD"/>
    <w:rsid w:val="007B3949"/>
    <w:rsid w:val="007D0B9B"/>
    <w:rsid w:val="007E2090"/>
    <w:rsid w:val="007F113D"/>
    <w:rsid w:val="007F3E31"/>
    <w:rsid w:val="008060ED"/>
    <w:rsid w:val="00816649"/>
    <w:rsid w:val="00841AB8"/>
    <w:rsid w:val="00843DB1"/>
    <w:rsid w:val="00864637"/>
    <w:rsid w:val="00865378"/>
    <w:rsid w:val="00871530"/>
    <w:rsid w:val="008916A9"/>
    <w:rsid w:val="008A45F8"/>
    <w:rsid w:val="008A49FC"/>
    <w:rsid w:val="008E1934"/>
    <w:rsid w:val="008E2996"/>
    <w:rsid w:val="008F155B"/>
    <w:rsid w:val="008F7BA6"/>
    <w:rsid w:val="00904C41"/>
    <w:rsid w:val="00917912"/>
    <w:rsid w:val="00934342"/>
    <w:rsid w:val="00975FA1"/>
    <w:rsid w:val="00980643"/>
    <w:rsid w:val="00984691"/>
    <w:rsid w:val="009B1AAF"/>
    <w:rsid w:val="009D5228"/>
    <w:rsid w:val="009E5518"/>
    <w:rsid w:val="009F35BF"/>
    <w:rsid w:val="00A01E57"/>
    <w:rsid w:val="00A05D58"/>
    <w:rsid w:val="00A21B1B"/>
    <w:rsid w:val="00A5096F"/>
    <w:rsid w:val="00A92E2C"/>
    <w:rsid w:val="00A97542"/>
    <w:rsid w:val="00AC4E33"/>
    <w:rsid w:val="00AC6F01"/>
    <w:rsid w:val="00AE3A8B"/>
    <w:rsid w:val="00B15F75"/>
    <w:rsid w:val="00B3683B"/>
    <w:rsid w:val="00B83206"/>
    <w:rsid w:val="00BA414B"/>
    <w:rsid w:val="00BF03CA"/>
    <w:rsid w:val="00BF08A7"/>
    <w:rsid w:val="00BF36EE"/>
    <w:rsid w:val="00BF71ED"/>
    <w:rsid w:val="00BF7391"/>
    <w:rsid w:val="00C13F67"/>
    <w:rsid w:val="00C64782"/>
    <w:rsid w:val="00CB7E46"/>
    <w:rsid w:val="00CC05E0"/>
    <w:rsid w:val="00CC141B"/>
    <w:rsid w:val="00CC24F5"/>
    <w:rsid w:val="00CF2344"/>
    <w:rsid w:val="00D13C68"/>
    <w:rsid w:val="00D30C35"/>
    <w:rsid w:val="00D31A74"/>
    <w:rsid w:val="00D60D00"/>
    <w:rsid w:val="00D64AE4"/>
    <w:rsid w:val="00D743BC"/>
    <w:rsid w:val="00D84879"/>
    <w:rsid w:val="00D935A8"/>
    <w:rsid w:val="00DA7FE9"/>
    <w:rsid w:val="00DB2B6D"/>
    <w:rsid w:val="00DB2BAD"/>
    <w:rsid w:val="00DC2A2A"/>
    <w:rsid w:val="00DD53B9"/>
    <w:rsid w:val="00DE2DF8"/>
    <w:rsid w:val="00DE4F0E"/>
    <w:rsid w:val="00E5031F"/>
    <w:rsid w:val="00E6049D"/>
    <w:rsid w:val="00E60F3E"/>
    <w:rsid w:val="00E669FA"/>
    <w:rsid w:val="00E837A9"/>
    <w:rsid w:val="00E9502E"/>
    <w:rsid w:val="00EB2BB9"/>
    <w:rsid w:val="00EC23CC"/>
    <w:rsid w:val="00EE0D61"/>
    <w:rsid w:val="00F01B78"/>
    <w:rsid w:val="00F03520"/>
    <w:rsid w:val="00F05239"/>
    <w:rsid w:val="00F10A43"/>
    <w:rsid w:val="00F14509"/>
    <w:rsid w:val="00F17F99"/>
    <w:rsid w:val="00F4562C"/>
    <w:rsid w:val="00F67B8D"/>
    <w:rsid w:val="00F71845"/>
    <w:rsid w:val="00F756FC"/>
    <w:rsid w:val="00F86761"/>
    <w:rsid w:val="00F95278"/>
    <w:rsid w:val="00F977AB"/>
    <w:rsid w:val="00FA438A"/>
    <w:rsid w:val="00FC21DC"/>
    <w:rsid w:val="00FE52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colormru v:ext="edit" colors="#c81e2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27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2A67D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9"/>
    <w:qFormat/>
    <w:rsid w:val="00DA7FE9"/>
    <w:pPr>
      <w:spacing w:before="100" w:beforeAutospacing="1" w:after="100" w:afterAutospacing="1"/>
      <w:outlineLvl w:val="1"/>
    </w:pPr>
    <w:rPr>
      <w:b/>
      <w:bCs/>
      <w:sz w:val="36"/>
      <w:szCs w:val="36"/>
    </w:rPr>
  </w:style>
  <w:style w:type="paragraph" w:styleId="3">
    <w:name w:val="heading 3"/>
    <w:basedOn w:val="a"/>
    <w:next w:val="a"/>
    <w:link w:val="30"/>
    <w:uiPriority w:val="9"/>
    <w:semiHidden/>
    <w:unhideWhenUsed/>
    <w:qFormat/>
    <w:rsid w:val="00843DB1"/>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uiPriority w:val="9"/>
    <w:semiHidden/>
    <w:unhideWhenUsed/>
    <w:qFormat/>
    <w:rsid w:val="00843DB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7BA6"/>
    <w:pPr>
      <w:tabs>
        <w:tab w:val="center" w:pos="4677"/>
        <w:tab w:val="right" w:pos="9355"/>
      </w:tabs>
    </w:pPr>
    <w:rPr>
      <w:rFonts w:asciiTheme="minorHAnsi" w:eastAsiaTheme="minorHAnsi" w:hAnsiTheme="minorHAnsi" w:cstheme="minorBidi"/>
      <w:sz w:val="22"/>
      <w:szCs w:val="22"/>
      <w:lang w:eastAsia="en-US"/>
    </w:rPr>
  </w:style>
  <w:style w:type="character" w:customStyle="1" w:styleId="a4">
    <w:name w:val="Верхний колонтитул Знак"/>
    <w:basedOn w:val="a0"/>
    <w:link w:val="a3"/>
    <w:uiPriority w:val="99"/>
    <w:rsid w:val="008F7BA6"/>
  </w:style>
  <w:style w:type="paragraph" w:styleId="a5">
    <w:name w:val="footer"/>
    <w:basedOn w:val="a"/>
    <w:link w:val="a6"/>
    <w:uiPriority w:val="99"/>
    <w:unhideWhenUsed/>
    <w:rsid w:val="008F7BA6"/>
    <w:pPr>
      <w:tabs>
        <w:tab w:val="center" w:pos="4677"/>
        <w:tab w:val="right" w:pos="9355"/>
      </w:tabs>
    </w:pPr>
  </w:style>
  <w:style w:type="character" w:customStyle="1" w:styleId="a6">
    <w:name w:val="Нижний колонтитул Знак"/>
    <w:basedOn w:val="a0"/>
    <w:link w:val="a5"/>
    <w:uiPriority w:val="99"/>
    <w:rsid w:val="008F7BA6"/>
  </w:style>
  <w:style w:type="paragraph" w:styleId="a7">
    <w:name w:val="Balloon Text"/>
    <w:basedOn w:val="a"/>
    <w:link w:val="a8"/>
    <w:uiPriority w:val="99"/>
    <w:semiHidden/>
    <w:unhideWhenUsed/>
    <w:rsid w:val="008F7BA6"/>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8F7BA6"/>
    <w:rPr>
      <w:rFonts w:ascii="Tahoma" w:hAnsi="Tahoma" w:cs="Tahoma"/>
      <w:sz w:val="16"/>
      <w:szCs w:val="16"/>
    </w:rPr>
  </w:style>
  <w:style w:type="table" w:styleId="a9">
    <w:name w:val="Table Grid"/>
    <w:basedOn w:val="a1"/>
    <w:uiPriority w:val="59"/>
    <w:rsid w:val="001C393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unhideWhenUsed/>
    <w:rsid w:val="001C3936"/>
    <w:rPr>
      <w:color w:val="0000FF" w:themeColor="hyperlink"/>
      <w:u w:val="single"/>
    </w:rPr>
  </w:style>
  <w:style w:type="paragraph" w:customStyle="1" w:styleId="ConsPlusNormal">
    <w:name w:val="ConsPlusNormal"/>
    <w:rsid w:val="002353A4"/>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20">
    <w:name w:val="Заголовок 2 Знак"/>
    <w:basedOn w:val="a0"/>
    <w:link w:val="2"/>
    <w:uiPriority w:val="9"/>
    <w:rsid w:val="00DA7FE9"/>
    <w:rPr>
      <w:rFonts w:ascii="Times New Roman" w:eastAsia="Times New Roman" w:hAnsi="Times New Roman" w:cs="Times New Roman"/>
      <w:b/>
      <w:bCs/>
      <w:sz w:val="36"/>
      <w:szCs w:val="36"/>
      <w:lang w:eastAsia="ru-RU"/>
    </w:rPr>
  </w:style>
  <w:style w:type="paragraph" w:styleId="ab">
    <w:name w:val="Normal (Web)"/>
    <w:basedOn w:val="a"/>
    <w:uiPriority w:val="99"/>
    <w:semiHidden/>
    <w:unhideWhenUsed/>
    <w:rsid w:val="00DA7FE9"/>
    <w:pPr>
      <w:spacing w:before="100" w:beforeAutospacing="1" w:after="100" w:afterAutospacing="1"/>
    </w:pPr>
  </w:style>
  <w:style w:type="character" w:customStyle="1" w:styleId="apple-converted-space">
    <w:name w:val="apple-converted-space"/>
    <w:basedOn w:val="a0"/>
    <w:rsid w:val="00DA7FE9"/>
  </w:style>
  <w:style w:type="paragraph" w:styleId="ac">
    <w:name w:val="List Paragraph"/>
    <w:basedOn w:val="a"/>
    <w:uiPriority w:val="34"/>
    <w:qFormat/>
    <w:rsid w:val="00DA7FE9"/>
    <w:pPr>
      <w:ind w:left="720"/>
      <w:contextualSpacing/>
    </w:pPr>
  </w:style>
  <w:style w:type="paragraph" w:customStyle="1" w:styleId="ad">
    <w:name w:val="По умолчанию"/>
    <w:rsid w:val="00CC05E0"/>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ru-RU"/>
    </w:rPr>
  </w:style>
  <w:style w:type="paragraph" w:customStyle="1" w:styleId="B">
    <w:name w:val="Текстовый блок B"/>
    <w:rsid w:val="003944D2"/>
    <w:pPr>
      <w:pBdr>
        <w:top w:val="nil"/>
        <w:left w:val="nil"/>
        <w:bottom w:val="nil"/>
        <w:right w:val="nil"/>
        <w:between w:val="nil"/>
        <w:bar w:val="nil"/>
      </w:pBdr>
      <w:spacing w:after="0" w:line="240" w:lineRule="auto"/>
    </w:pPr>
    <w:rPr>
      <w:rFonts w:ascii="Calibri" w:eastAsia="Calibri" w:hAnsi="Calibri" w:cs="Calibri"/>
      <w:color w:val="000000"/>
      <w:u w:color="000000"/>
      <w:bdr w:val="nil"/>
      <w:lang w:eastAsia="ru-RU"/>
    </w:rPr>
  </w:style>
  <w:style w:type="character" w:customStyle="1" w:styleId="10">
    <w:name w:val="Заголовок 1 Знак"/>
    <w:basedOn w:val="a0"/>
    <w:link w:val="1"/>
    <w:uiPriority w:val="9"/>
    <w:rsid w:val="002A67D6"/>
    <w:rPr>
      <w:rFonts w:asciiTheme="majorHAnsi" w:eastAsiaTheme="majorEastAsia" w:hAnsiTheme="majorHAnsi" w:cstheme="majorBidi"/>
      <w:color w:val="365F91" w:themeColor="accent1" w:themeShade="BF"/>
      <w:sz w:val="32"/>
      <w:szCs w:val="32"/>
      <w:lang w:eastAsia="ru-RU"/>
    </w:rPr>
  </w:style>
  <w:style w:type="character" w:styleId="ae">
    <w:name w:val="Emphasis"/>
    <w:basedOn w:val="a0"/>
    <w:uiPriority w:val="20"/>
    <w:qFormat/>
    <w:rsid w:val="002A67D6"/>
    <w:rPr>
      <w:i/>
      <w:iCs/>
    </w:rPr>
  </w:style>
  <w:style w:type="character" w:styleId="af">
    <w:name w:val="Strong"/>
    <w:basedOn w:val="a0"/>
    <w:uiPriority w:val="22"/>
    <w:qFormat/>
    <w:rsid w:val="002A67D6"/>
    <w:rPr>
      <w:b/>
      <w:bCs/>
    </w:rPr>
  </w:style>
  <w:style w:type="character" w:customStyle="1" w:styleId="30">
    <w:name w:val="Заголовок 3 Знак"/>
    <w:basedOn w:val="a0"/>
    <w:link w:val="3"/>
    <w:uiPriority w:val="9"/>
    <w:semiHidden/>
    <w:rsid w:val="00843DB1"/>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uiPriority w:val="9"/>
    <w:semiHidden/>
    <w:rsid w:val="00843DB1"/>
    <w:rPr>
      <w:rFonts w:asciiTheme="majorHAnsi" w:eastAsiaTheme="majorEastAsia" w:hAnsiTheme="majorHAnsi" w:cstheme="majorBidi"/>
      <w:i/>
      <w:iCs/>
      <w:color w:val="365F91" w:themeColor="accent1" w:themeShade="BF"/>
      <w:sz w:val="24"/>
      <w:szCs w:val="24"/>
      <w:lang w:eastAsia="ru-RU"/>
    </w:rPr>
  </w:style>
</w:styles>
</file>

<file path=word/webSettings.xml><?xml version="1.0" encoding="utf-8"?>
<w:webSettings xmlns:r="http://schemas.openxmlformats.org/officeDocument/2006/relationships" xmlns:w="http://schemas.openxmlformats.org/wordprocessingml/2006/main">
  <w:divs>
    <w:div w:id="50349768">
      <w:bodyDiv w:val="1"/>
      <w:marLeft w:val="0"/>
      <w:marRight w:val="0"/>
      <w:marTop w:val="0"/>
      <w:marBottom w:val="0"/>
      <w:divBdr>
        <w:top w:val="none" w:sz="0" w:space="0" w:color="auto"/>
        <w:left w:val="none" w:sz="0" w:space="0" w:color="auto"/>
        <w:bottom w:val="none" w:sz="0" w:space="0" w:color="auto"/>
        <w:right w:val="none" w:sz="0" w:space="0" w:color="auto"/>
      </w:divBdr>
      <w:divsChild>
        <w:div w:id="431322425">
          <w:marLeft w:val="0"/>
          <w:marRight w:val="0"/>
          <w:marTop w:val="0"/>
          <w:marBottom w:val="0"/>
          <w:divBdr>
            <w:top w:val="none" w:sz="0" w:space="0" w:color="auto"/>
            <w:left w:val="none" w:sz="0" w:space="0" w:color="auto"/>
            <w:bottom w:val="none" w:sz="0" w:space="0" w:color="auto"/>
            <w:right w:val="none" w:sz="0" w:space="0" w:color="auto"/>
          </w:divBdr>
          <w:divsChild>
            <w:div w:id="654601191">
              <w:marLeft w:val="0"/>
              <w:marRight w:val="0"/>
              <w:marTop w:val="0"/>
              <w:marBottom w:val="0"/>
              <w:divBdr>
                <w:top w:val="none" w:sz="0" w:space="0" w:color="auto"/>
                <w:left w:val="none" w:sz="0" w:space="0" w:color="auto"/>
                <w:bottom w:val="none" w:sz="0" w:space="0" w:color="auto"/>
                <w:right w:val="none" w:sz="0" w:space="0" w:color="auto"/>
              </w:divBdr>
              <w:divsChild>
                <w:div w:id="1459256640">
                  <w:marLeft w:val="-225"/>
                  <w:marRight w:val="-225"/>
                  <w:marTop w:val="0"/>
                  <w:marBottom w:val="0"/>
                  <w:divBdr>
                    <w:top w:val="none" w:sz="0" w:space="0" w:color="auto"/>
                    <w:left w:val="none" w:sz="0" w:space="0" w:color="auto"/>
                    <w:bottom w:val="none" w:sz="0" w:space="0" w:color="auto"/>
                    <w:right w:val="none" w:sz="0" w:space="0" w:color="auto"/>
                  </w:divBdr>
                  <w:divsChild>
                    <w:div w:id="2101221575">
                      <w:marLeft w:val="0"/>
                      <w:marRight w:val="0"/>
                      <w:marTop w:val="0"/>
                      <w:marBottom w:val="0"/>
                      <w:divBdr>
                        <w:top w:val="none" w:sz="0" w:space="0" w:color="auto"/>
                        <w:left w:val="none" w:sz="0" w:space="0" w:color="auto"/>
                        <w:bottom w:val="none" w:sz="0" w:space="0" w:color="auto"/>
                        <w:right w:val="none" w:sz="0" w:space="0" w:color="auto"/>
                      </w:divBdr>
                    </w:div>
                    <w:div w:id="2010911514">
                      <w:marLeft w:val="-225"/>
                      <w:marRight w:val="-225"/>
                      <w:marTop w:val="0"/>
                      <w:marBottom w:val="0"/>
                      <w:divBdr>
                        <w:top w:val="none" w:sz="0" w:space="0" w:color="auto"/>
                        <w:left w:val="none" w:sz="0" w:space="0" w:color="auto"/>
                        <w:bottom w:val="none" w:sz="0" w:space="0" w:color="auto"/>
                        <w:right w:val="none" w:sz="0" w:space="0" w:color="auto"/>
                      </w:divBdr>
                      <w:divsChild>
                        <w:div w:id="506403982">
                          <w:marLeft w:val="0"/>
                          <w:marRight w:val="0"/>
                          <w:marTop w:val="0"/>
                          <w:marBottom w:val="0"/>
                          <w:divBdr>
                            <w:top w:val="none" w:sz="0" w:space="0" w:color="auto"/>
                            <w:left w:val="none" w:sz="0" w:space="0" w:color="auto"/>
                            <w:bottom w:val="none" w:sz="0" w:space="0" w:color="auto"/>
                            <w:right w:val="none" w:sz="0" w:space="0" w:color="auto"/>
                          </w:divBdr>
                        </w:div>
                        <w:div w:id="301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7290414">
          <w:marLeft w:val="0"/>
          <w:marRight w:val="0"/>
          <w:marTop w:val="0"/>
          <w:marBottom w:val="0"/>
          <w:divBdr>
            <w:top w:val="none" w:sz="0" w:space="0" w:color="auto"/>
            <w:left w:val="none" w:sz="0" w:space="0" w:color="auto"/>
            <w:bottom w:val="none" w:sz="0" w:space="0" w:color="auto"/>
            <w:right w:val="none" w:sz="0" w:space="0" w:color="auto"/>
          </w:divBdr>
          <w:divsChild>
            <w:div w:id="143745944">
              <w:marLeft w:val="0"/>
              <w:marRight w:val="0"/>
              <w:marTop w:val="0"/>
              <w:marBottom w:val="0"/>
              <w:divBdr>
                <w:top w:val="none" w:sz="0" w:space="0" w:color="auto"/>
                <w:left w:val="none" w:sz="0" w:space="0" w:color="auto"/>
                <w:bottom w:val="none" w:sz="0" w:space="0" w:color="auto"/>
                <w:right w:val="none" w:sz="0" w:space="0" w:color="auto"/>
              </w:divBdr>
              <w:divsChild>
                <w:div w:id="855538183">
                  <w:marLeft w:val="-225"/>
                  <w:marRight w:val="-225"/>
                  <w:marTop w:val="0"/>
                  <w:marBottom w:val="0"/>
                  <w:divBdr>
                    <w:top w:val="none" w:sz="0" w:space="0" w:color="auto"/>
                    <w:left w:val="none" w:sz="0" w:space="0" w:color="auto"/>
                    <w:bottom w:val="none" w:sz="0" w:space="0" w:color="auto"/>
                    <w:right w:val="none" w:sz="0" w:space="0" w:color="auto"/>
                  </w:divBdr>
                  <w:divsChild>
                    <w:div w:id="1137723165">
                      <w:marLeft w:val="0"/>
                      <w:marRight w:val="0"/>
                      <w:marTop w:val="0"/>
                      <w:marBottom w:val="0"/>
                      <w:divBdr>
                        <w:top w:val="none" w:sz="0" w:space="0" w:color="auto"/>
                        <w:left w:val="none" w:sz="0" w:space="0" w:color="auto"/>
                        <w:bottom w:val="none" w:sz="0" w:space="0" w:color="auto"/>
                        <w:right w:val="none" w:sz="0" w:space="0" w:color="auto"/>
                      </w:divBdr>
                    </w:div>
                    <w:div w:id="775323538">
                      <w:marLeft w:val="-225"/>
                      <w:marRight w:val="-225"/>
                      <w:marTop w:val="0"/>
                      <w:marBottom w:val="0"/>
                      <w:divBdr>
                        <w:top w:val="none" w:sz="0" w:space="0" w:color="auto"/>
                        <w:left w:val="none" w:sz="0" w:space="0" w:color="auto"/>
                        <w:bottom w:val="none" w:sz="0" w:space="0" w:color="auto"/>
                        <w:right w:val="none" w:sz="0" w:space="0" w:color="auto"/>
                      </w:divBdr>
                      <w:divsChild>
                        <w:div w:id="1335649120">
                          <w:marLeft w:val="0"/>
                          <w:marRight w:val="0"/>
                          <w:marTop w:val="0"/>
                          <w:marBottom w:val="0"/>
                          <w:divBdr>
                            <w:top w:val="none" w:sz="0" w:space="0" w:color="auto"/>
                            <w:left w:val="none" w:sz="0" w:space="0" w:color="auto"/>
                            <w:bottom w:val="none" w:sz="0" w:space="0" w:color="auto"/>
                            <w:right w:val="none" w:sz="0" w:space="0" w:color="auto"/>
                          </w:divBdr>
                        </w:div>
                        <w:div w:id="12400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966995">
      <w:bodyDiv w:val="1"/>
      <w:marLeft w:val="0"/>
      <w:marRight w:val="0"/>
      <w:marTop w:val="0"/>
      <w:marBottom w:val="0"/>
      <w:divBdr>
        <w:top w:val="none" w:sz="0" w:space="0" w:color="auto"/>
        <w:left w:val="none" w:sz="0" w:space="0" w:color="auto"/>
        <w:bottom w:val="none" w:sz="0" w:space="0" w:color="auto"/>
        <w:right w:val="none" w:sz="0" w:space="0" w:color="auto"/>
      </w:divBdr>
    </w:div>
    <w:div w:id="239490410">
      <w:bodyDiv w:val="1"/>
      <w:marLeft w:val="0"/>
      <w:marRight w:val="0"/>
      <w:marTop w:val="0"/>
      <w:marBottom w:val="0"/>
      <w:divBdr>
        <w:top w:val="none" w:sz="0" w:space="0" w:color="auto"/>
        <w:left w:val="none" w:sz="0" w:space="0" w:color="auto"/>
        <w:bottom w:val="none" w:sz="0" w:space="0" w:color="auto"/>
        <w:right w:val="none" w:sz="0" w:space="0" w:color="auto"/>
      </w:divBdr>
    </w:div>
    <w:div w:id="417941302">
      <w:bodyDiv w:val="1"/>
      <w:marLeft w:val="0"/>
      <w:marRight w:val="0"/>
      <w:marTop w:val="0"/>
      <w:marBottom w:val="0"/>
      <w:divBdr>
        <w:top w:val="none" w:sz="0" w:space="0" w:color="auto"/>
        <w:left w:val="none" w:sz="0" w:space="0" w:color="auto"/>
        <w:bottom w:val="none" w:sz="0" w:space="0" w:color="auto"/>
        <w:right w:val="none" w:sz="0" w:space="0" w:color="auto"/>
      </w:divBdr>
      <w:divsChild>
        <w:div w:id="1499494646">
          <w:marLeft w:val="0"/>
          <w:marRight w:val="0"/>
          <w:marTop w:val="0"/>
          <w:marBottom w:val="0"/>
          <w:divBdr>
            <w:top w:val="none" w:sz="0" w:space="0" w:color="auto"/>
            <w:left w:val="none" w:sz="0" w:space="0" w:color="auto"/>
            <w:bottom w:val="none" w:sz="0" w:space="0" w:color="auto"/>
            <w:right w:val="none" w:sz="0" w:space="0" w:color="auto"/>
          </w:divBdr>
          <w:divsChild>
            <w:div w:id="194150114">
              <w:marLeft w:val="0"/>
              <w:marRight w:val="0"/>
              <w:marTop w:val="0"/>
              <w:marBottom w:val="0"/>
              <w:divBdr>
                <w:top w:val="none" w:sz="0" w:space="0" w:color="auto"/>
                <w:left w:val="none" w:sz="0" w:space="0" w:color="auto"/>
                <w:bottom w:val="none" w:sz="0" w:space="0" w:color="auto"/>
                <w:right w:val="none" w:sz="0" w:space="0" w:color="auto"/>
              </w:divBdr>
              <w:divsChild>
                <w:div w:id="1347904292">
                  <w:marLeft w:val="0"/>
                  <w:marRight w:val="0"/>
                  <w:marTop w:val="0"/>
                  <w:marBottom w:val="0"/>
                  <w:divBdr>
                    <w:top w:val="none" w:sz="0" w:space="0" w:color="auto"/>
                    <w:left w:val="none" w:sz="0" w:space="0" w:color="auto"/>
                    <w:bottom w:val="none" w:sz="0" w:space="0" w:color="auto"/>
                    <w:right w:val="none" w:sz="0" w:space="0" w:color="auto"/>
                  </w:divBdr>
                  <w:divsChild>
                    <w:div w:id="208107687">
                      <w:marLeft w:val="-225"/>
                      <w:marRight w:val="-225"/>
                      <w:marTop w:val="0"/>
                      <w:marBottom w:val="0"/>
                      <w:divBdr>
                        <w:top w:val="none" w:sz="0" w:space="0" w:color="auto"/>
                        <w:left w:val="none" w:sz="0" w:space="0" w:color="auto"/>
                        <w:bottom w:val="none" w:sz="0" w:space="0" w:color="auto"/>
                        <w:right w:val="none" w:sz="0" w:space="0" w:color="auto"/>
                      </w:divBdr>
                      <w:divsChild>
                        <w:div w:id="970667558">
                          <w:marLeft w:val="0"/>
                          <w:marRight w:val="0"/>
                          <w:marTop w:val="0"/>
                          <w:marBottom w:val="0"/>
                          <w:divBdr>
                            <w:top w:val="none" w:sz="0" w:space="0" w:color="auto"/>
                            <w:left w:val="none" w:sz="0" w:space="0" w:color="auto"/>
                            <w:bottom w:val="none" w:sz="0" w:space="0" w:color="auto"/>
                            <w:right w:val="none" w:sz="0" w:space="0" w:color="auto"/>
                          </w:divBdr>
                        </w:div>
                        <w:div w:id="1270164840">
                          <w:marLeft w:val="-225"/>
                          <w:marRight w:val="-225"/>
                          <w:marTop w:val="0"/>
                          <w:marBottom w:val="0"/>
                          <w:divBdr>
                            <w:top w:val="none" w:sz="0" w:space="0" w:color="auto"/>
                            <w:left w:val="none" w:sz="0" w:space="0" w:color="auto"/>
                            <w:bottom w:val="none" w:sz="0" w:space="0" w:color="auto"/>
                            <w:right w:val="none" w:sz="0" w:space="0" w:color="auto"/>
                          </w:divBdr>
                          <w:divsChild>
                            <w:div w:id="1654023992">
                              <w:marLeft w:val="0"/>
                              <w:marRight w:val="0"/>
                              <w:marTop w:val="0"/>
                              <w:marBottom w:val="0"/>
                              <w:divBdr>
                                <w:top w:val="none" w:sz="0" w:space="0" w:color="auto"/>
                                <w:left w:val="none" w:sz="0" w:space="0" w:color="auto"/>
                                <w:bottom w:val="none" w:sz="0" w:space="0" w:color="auto"/>
                                <w:right w:val="none" w:sz="0" w:space="0" w:color="auto"/>
                              </w:divBdr>
                            </w:div>
                            <w:div w:id="205199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5904739">
      <w:bodyDiv w:val="1"/>
      <w:marLeft w:val="0"/>
      <w:marRight w:val="0"/>
      <w:marTop w:val="0"/>
      <w:marBottom w:val="0"/>
      <w:divBdr>
        <w:top w:val="none" w:sz="0" w:space="0" w:color="auto"/>
        <w:left w:val="none" w:sz="0" w:space="0" w:color="auto"/>
        <w:bottom w:val="none" w:sz="0" w:space="0" w:color="auto"/>
        <w:right w:val="none" w:sz="0" w:space="0" w:color="auto"/>
      </w:divBdr>
    </w:div>
    <w:div w:id="708381907">
      <w:bodyDiv w:val="1"/>
      <w:marLeft w:val="0"/>
      <w:marRight w:val="0"/>
      <w:marTop w:val="0"/>
      <w:marBottom w:val="0"/>
      <w:divBdr>
        <w:top w:val="none" w:sz="0" w:space="0" w:color="auto"/>
        <w:left w:val="none" w:sz="0" w:space="0" w:color="auto"/>
        <w:bottom w:val="none" w:sz="0" w:space="0" w:color="auto"/>
        <w:right w:val="none" w:sz="0" w:space="0" w:color="auto"/>
      </w:divBdr>
      <w:divsChild>
        <w:div w:id="2061511150">
          <w:marLeft w:val="0"/>
          <w:marRight w:val="0"/>
          <w:marTop w:val="0"/>
          <w:marBottom w:val="300"/>
          <w:divBdr>
            <w:top w:val="none" w:sz="0" w:space="0" w:color="auto"/>
            <w:left w:val="none" w:sz="0" w:space="0" w:color="auto"/>
            <w:bottom w:val="none" w:sz="0" w:space="0" w:color="auto"/>
            <w:right w:val="none" w:sz="0" w:space="0" w:color="auto"/>
          </w:divBdr>
        </w:div>
      </w:divsChild>
    </w:div>
    <w:div w:id="713386734">
      <w:bodyDiv w:val="1"/>
      <w:marLeft w:val="0"/>
      <w:marRight w:val="0"/>
      <w:marTop w:val="0"/>
      <w:marBottom w:val="0"/>
      <w:divBdr>
        <w:top w:val="none" w:sz="0" w:space="0" w:color="auto"/>
        <w:left w:val="none" w:sz="0" w:space="0" w:color="auto"/>
        <w:bottom w:val="none" w:sz="0" w:space="0" w:color="auto"/>
        <w:right w:val="none" w:sz="0" w:space="0" w:color="auto"/>
      </w:divBdr>
      <w:divsChild>
        <w:div w:id="1640183760">
          <w:marLeft w:val="0"/>
          <w:marRight w:val="0"/>
          <w:marTop w:val="0"/>
          <w:marBottom w:val="300"/>
          <w:divBdr>
            <w:top w:val="none" w:sz="0" w:space="0" w:color="auto"/>
            <w:left w:val="none" w:sz="0" w:space="0" w:color="auto"/>
            <w:bottom w:val="none" w:sz="0" w:space="0" w:color="auto"/>
            <w:right w:val="none" w:sz="0" w:space="0" w:color="auto"/>
          </w:divBdr>
        </w:div>
      </w:divsChild>
    </w:div>
    <w:div w:id="722366738">
      <w:bodyDiv w:val="1"/>
      <w:marLeft w:val="0"/>
      <w:marRight w:val="0"/>
      <w:marTop w:val="0"/>
      <w:marBottom w:val="0"/>
      <w:divBdr>
        <w:top w:val="none" w:sz="0" w:space="0" w:color="auto"/>
        <w:left w:val="none" w:sz="0" w:space="0" w:color="auto"/>
        <w:bottom w:val="none" w:sz="0" w:space="0" w:color="auto"/>
        <w:right w:val="none" w:sz="0" w:space="0" w:color="auto"/>
      </w:divBdr>
    </w:div>
    <w:div w:id="1101102409">
      <w:bodyDiv w:val="1"/>
      <w:marLeft w:val="0"/>
      <w:marRight w:val="0"/>
      <w:marTop w:val="0"/>
      <w:marBottom w:val="0"/>
      <w:divBdr>
        <w:top w:val="none" w:sz="0" w:space="0" w:color="auto"/>
        <w:left w:val="none" w:sz="0" w:space="0" w:color="auto"/>
        <w:bottom w:val="none" w:sz="0" w:space="0" w:color="auto"/>
        <w:right w:val="none" w:sz="0" w:space="0" w:color="auto"/>
      </w:divBdr>
    </w:div>
    <w:div w:id="1206676591">
      <w:bodyDiv w:val="1"/>
      <w:marLeft w:val="0"/>
      <w:marRight w:val="0"/>
      <w:marTop w:val="0"/>
      <w:marBottom w:val="0"/>
      <w:divBdr>
        <w:top w:val="none" w:sz="0" w:space="0" w:color="auto"/>
        <w:left w:val="none" w:sz="0" w:space="0" w:color="auto"/>
        <w:bottom w:val="none" w:sz="0" w:space="0" w:color="auto"/>
        <w:right w:val="none" w:sz="0" w:space="0" w:color="auto"/>
      </w:divBdr>
      <w:divsChild>
        <w:div w:id="1982423784">
          <w:marLeft w:val="0"/>
          <w:marRight w:val="0"/>
          <w:marTop w:val="0"/>
          <w:marBottom w:val="0"/>
          <w:divBdr>
            <w:top w:val="none" w:sz="0" w:space="0" w:color="auto"/>
            <w:left w:val="none" w:sz="0" w:space="0" w:color="auto"/>
            <w:bottom w:val="none" w:sz="0" w:space="0" w:color="auto"/>
            <w:right w:val="none" w:sz="0" w:space="0" w:color="auto"/>
          </w:divBdr>
          <w:divsChild>
            <w:div w:id="1678845280">
              <w:marLeft w:val="0"/>
              <w:marRight w:val="0"/>
              <w:marTop w:val="0"/>
              <w:marBottom w:val="0"/>
              <w:divBdr>
                <w:top w:val="none" w:sz="0" w:space="0" w:color="auto"/>
                <w:left w:val="none" w:sz="0" w:space="0" w:color="auto"/>
                <w:bottom w:val="none" w:sz="0" w:space="0" w:color="auto"/>
                <w:right w:val="none" w:sz="0" w:space="0" w:color="auto"/>
              </w:divBdr>
              <w:divsChild>
                <w:div w:id="302857506">
                  <w:marLeft w:val="0"/>
                  <w:marRight w:val="0"/>
                  <w:marTop w:val="0"/>
                  <w:marBottom w:val="0"/>
                  <w:divBdr>
                    <w:top w:val="none" w:sz="0" w:space="0" w:color="auto"/>
                    <w:left w:val="none" w:sz="0" w:space="0" w:color="auto"/>
                    <w:bottom w:val="none" w:sz="0" w:space="0" w:color="auto"/>
                    <w:right w:val="none" w:sz="0" w:space="0" w:color="auto"/>
                  </w:divBdr>
                  <w:divsChild>
                    <w:div w:id="1315792226">
                      <w:marLeft w:val="0"/>
                      <w:marRight w:val="0"/>
                      <w:marTop w:val="0"/>
                      <w:marBottom w:val="0"/>
                      <w:divBdr>
                        <w:top w:val="none" w:sz="0" w:space="0" w:color="auto"/>
                        <w:left w:val="none" w:sz="0" w:space="0" w:color="auto"/>
                        <w:bottom w:val="none" w:sz="0" w:space="0" w:color="auto"/>
                        <w:right w:val="none" w:sz="0" w:space="0" w:color="auto"/>
                      </w:divBdr>
                      <w:divsChild>
                        <w:div w:id="73100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4297519">
          <w:marLeft w:val="0"/>
          <w:marRight w:val="0"/>
          <w:marTop w:val="0"/>
          <w:marBottom w:val="0"/>
          <w:divBdr>
            <w:top w:val="none" w:sz="0" w:space="0" w:color="auto"/>
            <w:left w:val="none" w:sz="0" w:space="0" w:color="auto"/>
            <w:bottom w:val="none" w:sz="0" w:space="0" w:color="auto"/>
            <w:right w:val="none" w:sz="0" w:space="0" w:color="auto"/>
          </w:divBdr>
          <w:divsChild>
            <w:div w:id="1000936317">
              <w:marLeft w:val="0"/>
              <w:marRight w:val="0"/>
              <w:marTop w:val="0"/>
              <w:marBottom w:val="0"/>
              <w:divBdr>
                <w:top w:val="none" w:sz="0" w:space="0" w:color="auto"/>
                <w:left w:val="none" w:sz="0" w:space="0" w:color="auto"/>
                <w:bottom w:val="none" w:sz="0" w:space="0" w:color="auto"/>
                <w:right w:val="none" w:sz="0" w:space="0" w:color="auto"/>
              </w:divBdr>
              <w:divsChild>
                <w:div w:id="803163143">
                  <w:marLeft w:val="0"/>
                  <w:marRight w:val="0"/>
                  <w:marTop w:val="0"/>
                  <w:marBottom w:val="0"/>
                  <w:divBdr>
                    <w:top w:val="none" w:sz="0" w:space="0" w:color="auto"/>
                    <w:left w:val="none" w:sz="0" w:space="0" w:color="auto"/>
                    <w:bottom w:val="none" w:sz="0" w:space="0" w:color="auto"/>
                    <w:right w:val="none" w:sz="0" w:space="0" w:color="auto"/>
                  </w:divBdr>
                  <w:divsChild>
                    <w:div w:id="832721637">
                      <w:marLeft w:val="0"/>
                      <w:marRight w:val="0"/>
                      <w:marTop w:val="0"/>
                      <w:marBottom w:val="0"/>
                      <w:divBdr>
                        <w:top w:val="none" w:sz="0" w:space="0" w:color="auto"/>
                        <w:left w:val="none" w:sz="0" w:space="0" w:color="auto"/>
                        <w:bottom w:val="none" w:sz="0" w:space="0" w:color="auto"/>
                        <w:right w:val="none" w:sz="0" w:space="0" w:color="auto"/>
                      </w:divBdr>
                      <w:divsChild>
                        <w:div w:id="1382555271">
                          <w:marLeft w:val="0"/>
                          <w:marRight w:val="0"/>
                          <w:marTop w:val="0"/>
                          <w:marBottom w:val="0"/>
                          <w:divBdr>
                            <w:top w:val="none" w:sz="0" w:space="0" w:color="auto"/>
                            <w:left w:val="none" w:sz="0" w:space="0" w:color="auto"/>
                            <w:bottom w:val="none" w:sz="0" w:space="0" w:color="auto"/>
                            <w:right w:val="none" w:sz="0" w:space="0" w:color="auto"/>
                          </w:divBdr>
                          <w:divsChild>
                            <w:div w:id="1365667870">
                              <w:marLeft w:val="0"/>
                              <w:marRight w:val="0"/>
                              <w:marTop w:val="0"/>
                              <w:marBottom w:val="0"/>
                              <w:divBdr>
                                <w:top w:val="none" w:sz="0" w:space="0" w:color="auto"/>
                                <w:left w:val="none" w:sz="0" w:space="0" w:color="auto"/>
                                <w:bottom w:val="none" w:sz="0" w:space="0" w:color="auto"/>
                                <w:right w:val="none" w:sz="0" w:space="0" w:color="auto"/>
                              </w:divBdr>
                              <w:divsChild>
                                <w:div w:id="269048862">
                                  <w:marLeft w:val="0"/>
                                  <w:marRight w:val="0"/>
                                  <w:marTop w:val="0"/>
                                  <w:marBottom w:val="0"/>
                                  <w:divBdr>
                                    <w:top w:val="none" w:sz="0" w:space="0" w:color="auto"/>
                                    <w:left w:val="none" w:sz="0" w:space="0" w:color="auto"/>
                                    <w:bottom w:val="none" w:sz="0" w:space="0" w:color="auto"/>
                                    <w:right w:val="none" w:sz="0" w:space="0" w:color="auto"/>
                                  </w:divBdr>
                                </w:div>
                                <w:div w:id="29768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27872257">
          <w:marLeft w:val="0"/>
          <w:marRight w:val="0"/>
          <w:marTop w:val="0"/>
          <w:marBottom w:val="0"/>
          <w:divBdr>
            <w:top w:val="none" w:sz="0" w:space="0" w:color="auto"/>
            <w:left w:val="none" w:sz="0" w:space="0" w:color="auto"/>
            <w:bottom w:val="none" w:sz="0" w:space="0" w:color="auto"/>
            <w:right w:val="none" w:sz="0" w:space="0" w:color="auto"/>
          </w:divBdr>
          <w:divsChild>
            <w:div w:id="314800074">
              <w:marLeft w:val="0"/>
              <w:marRight w:val="0"/>
              <w:marTop w:val="0"/>
              <w:marBottom w:val="0"/>
              <w:divBdr>
                <w:top w:val="none" w:sz="0" w:space="0" w:color="auto"/>
                <w:left w:val="none" w:sz="0" w:space="0" w:color="auto"/>
                <w:bottom w:val="none" w:sz="0" w:space="0" w:color="auto"/>
                <w:right w:val="none" w:sz="0" w:space="0" w:color="auto"/>
              </w:divBdr>
              <w:divsChild>
                <w:div w:id="1577125455">
                  <w:marLeft w:val="0"/>
                  <w:marRight w:val="0"/>
                  <w:marTop w:val="0"/>
                  <w:marBottom w:val="0"/>
                  <w:divBdr>
                    <w:top w:val="none" w:sz="0" w:space="0" w:color="auto"/>
                    <w:left w:val="none" w:sz="0" w:space="0" w:color="auto"/>
                    <w:bottom w:val="none" w:sz="0" w:space="0" w:color="auto"/>
                    <w:right w:val="none" w:sz="0" w:space="0" w:color="auto"/>
                  </w:divBdr>
                  <w:divsChild>
                    <w:div w:id="1844465258">
                      <w:marLeft w:val="0"/>
                      <w:marRight w:val="0"/>
                      <w:marTop w:val="0"/>
                      <w:marBottom w:val="0"/>
                      <w:divBdr>
                        <w:top w:val="none" w:sz="0" w:space="0" w:color="auto"/>
                        <w:left w:val="none" w:sz="0" w:space="0" w:color="auto"/>
                        <w:bottom w:val="none" w:sz="0" w:space="0" w:color="auto"/>
                        <w:right w:val="none" w:sz="0" w:space="0" w:color="auto"/>
                      </w:divBdr>
                      <w:divsChild>
                        <w:div w:id="741683366">
                          <w:marLeft w:val="0"/>
                          <w:marRight w:val="0"/>
                          <w:marTop w:val="0"/>
                          <w:marBottom w:val="0"/>
                          <w:divBdr>
                            <w:top w:val="none" w:sz="0" w:space="0" w:color="auto"/>
                            <w:left w:val="none" w:sz="0" w:space="0" w:color="auto"/>
                            <w:bottom w:val="none" w:sz="0" w:space="0" w:color="auto"/>
                            <w:right w:val="none" w:sz="0" w:space="0" w:color="auto"/>
                          </w:divBdr>
                          <w:divsChild>
                            <w:div w:id="317808361">
                              <w:marLeft w:val="0"/>
                              <w:marRight w:val="0"/>
                              <w:marTop w:val="0"/>
                              <w:marBottom w:val="0"/>
                              <w:divBdr>
                                <w:top w:val="none" w:sz="0" w:space="0" w:color="auto"/>
                                <w:left w:val="none" w:sz="0" w:space="0" w:color="auto"/>
                                <w:bottom w:val="none" w:sz="0" w:space="0" w:color="auto"/>
                                <w:right w:val="none" w:sz="0" w:space="0" w:color="auto"/>
                              </w:divBdr>
                              <w:divsChild>
                                <w:div w:id="962687517">
                                  <w:marLeft w:val="0"/>
                                  <w:marRight w:val="0"/>
                                  <w:marTop w:val="0"/>
                                  <w:marBottom w:val="0"/>
                                  <w:divBdr>
                                    <w:top w:val="none" w:sz="0" w:space="0" w:color="auto"/>
                                    <w:left w:val="none" w:sz="0" w:space="0" w:color="auto"/>
                                    <w:bottom w:val="none" w:sz="0" w:space="0" w:color="auto"/>
                                    <w:right w:val="none" w:sz="0" w:space="0" w:color="auto"/>
                                  </w:divBdr>
                                </w:div>
                                <w:div w:id="1536774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729272">
          <w:marLeft w:val="0"/>
          <w:marRight w:val="0"/>
          <w:marTop w:val="0"/>
          <w:marBottom w:val="0"/>
          <w:divBdr>
            <w:top w:val="none" w:sz="0" w:space="0" w:color="auto"/>
            <w:left w:val="none" w:sz="0" w:space="0" w:color="auto"/>
            <w:bottom w:val="none" w:sz="0" w:space="0" w:color="auto"/>
            <w:right w:val="none" w:sz="0" w:space="0" w:color="auto"/>
          </w:divBdr>
          <w:divsChild>
            <w:div w:id="1521167951">
              <w:marLeft w:val="0"/>
              <w:marRight w:val="0"/>
              <w:marTop w:val="0"/>
              <w:marBottom w:val="0"/>
              <w:divBdr>
                <w:top w:val="none" w:sz="0" w:space="0" w:color="auto"/>
                <w:left w:val="none" w:sz="0" w:space="0" w:color="auto"/>
                <w:bottom w:val="none" w:sz="0" w:space="0" w:color="auto"/>
                <w:right w:val="none" w:sz="0" w:space="0" w:color="auto"/>
              </w:divBdr>
              <w:divsChild>
                <w:div w:id="1481076953">
                  <w:marLeft w:val="0"/>
                  <w:marRight w:val="0"/>
                  <w:marTop w:val="0"/>
                  <w:marBottom w:val="0"/>
                  <w:divBdr>
                    <w:top w:val="none" w:sz="0" w:space="0" w:color="auto"/>
                    <w:left w:val="none" w:sz="0" w:space="0" w:color="auto"/>
                    <w:bottom w:val="none" w:sz="0" w:space="0" w:color="auto"/>
                    <w:right w:val="none" w:sz="0" w:space="0" w:color="auto"/>
                  </w:divBdr>
                  <w:divsChild>
                    <w:div w:id="1229462789">
                      <w:marLeft w:val="0"/>
                      <w:marRight w:val="0"/>
                      <w:marTop w:val="0"/>
                      <w:marBottom w:val="0"/>
                      <w:divBdr>
                        <w:top w:val="none" w:sz="0" w:space="0" w:color="auto"/>
                        <w:left w:val="none" w:sz="0" w:space="0" w:color="auto"/>
                        <w:bottom w:val="none" w:sz="0" w:space="0" w:color="auto"/>
                        <w:right w:val="none" w:sz="0" w:space="0" w:color="auto"/>
                      </w:divBdr>
                      <w:divsChild>
                        <w:div w:id="54960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2097297">
      <w:bodyDiv w:val="1"/>
      <w:marLeft w:val="0"/>
      <w:marRight w:val="0"/>
      <w:marTop w:val="0"/>
      <w:marBottom w:val="0"/>
      <w:divBdr>
        <w:top w:val="none" w:sz="0" w:space="0" w:color="auto"/>
        <w:left w:val="none" w:sz="0" w:space="0" w:color="auto"/>
        <w:bottom w:val="none" w:sz="0" w:space="0" w:color="auto"/>
        <w:right w:val="none" w:sz="0" w:space="0" w:color="auto"/>
      </w:divBdr>
      <w:divsChild>
        <w:div w:id="1294947589">
          <w:marLeft w:val="0"/>
          <w:marRight w:val="0"/>
          <w:marTop w:val="0"/>
          <w:marBottom w:val="0"/>
          <w:divBdr>
            <w:top w:val="none" w:sz="0" w:space="0" w:color="auto"/>
            <w:left w:val="none" w:sz="0" w:space="0" w:color="auto"/>
            <w:bottom w:val="none" w:sz="0" w:space="0" w:color="auto"/>
            <w:right w:val="none" w:sz="0" w:space="0" w:color="auto"/>
          </w:divBdr>
          <w:divsChild>
            <w:div w:id="1366785975">
              <w:marLeft w:val="0"/>
              <w:marRight w:val="0"/>
              <w:marTop w:val="0"/>
              <w:marBottom w:val="0"/>
              <w:divBdr>
                <w:top w:val="none" w:sz="0" w:space="0" w:color="auto"/>
                <w:left w:val="none" w:sz="0" w:space="0" w:color="auto"/>
                <w:bottom w:val="none" w:sz="0" w:space="0" w:color="auto"/>
                <w:right w:val="none" w:sz="0" w:space="0" w:color="auto"/>
              </w:divBdr>
              <w:divsChild>
                <w:div w:id="1211116155">
                  <w:marLeft w:val="0"/>
                  <w:marRight w:val="0"/>
                  <w:marTop w:val="0"/>
                  <w:marBottom w:val="0"/>
                  <w:divBdr>
                    <w:top w:val="none" w:sz="0" w:space="0" w:color="auto"/>
                    <w:left w:val="none" w:sz="0" w:space="0" w:color="auto"/>
                    <w:bottom w:val="none" w:sz="0" w:space="0" w:color="auto"/>
                    <w:right w:val="none" w:sz="0" w:space="0" w:color="auto"/>
                  </w:divBdr>
                  <w:divsChild>
                    <w:div w:id="1673333099">
                      <w:marLeft w:val="-225"/>
                      <w:marRight w:val="-225"/>
                      <w:marTop w:val="0"/>
                      <w:marBottom w:val="0"/>
                      <w:divBdr>
                        <w:top w:val="none" w:sz="0" w:space="0" w:color="auto"/>
                        <w:left w:val="none" w:sz="0" w:space="0" w:color="auto"/>
                        <w:bottom w:val="none" w:sz="0" w:space="0" w:color="auto"/>
                        <w:right w:val="none" w:sz="0" w:space="0" w:color="auto"/>
                      </w:divBdr>
                      <w:divsChild>
                        <w:div w:id="618268792">
                          <w:marLeft w:val="0"/>
                          <w:marRight w:val="0"/>
                          <w:marTop w:val="0"/>
                          <w:marBottom w:val="0"/>
                          <w:divBdr>
                            <w:top w:val="none" w:sz="0" w:space="0" w:color="auto"/>
                            <w:left w:val="none" w:sz="0" w:space="0" w:color="auto"/>
                            <w:bottom w:val="none" w:sz="0" w:space="0" w:color="auto"/>
                            <w:right w:val="none" w:sz="0" w:space="0" w:color="auto"/>
                          </w:divBdr>
                        </w:div>
                        <w:div w:id="1479178938">
                          <w:marLeft w:val="-225"/>
                          <w:marRight w:val="-225"/>
                          <w:marTop w:val="0"/>
                          <w:marBottom w:val="0"/>
                          <w:divBdr>
                            <w:top w:val="none" w:sz="0" w:space="0" w:color="auto"/>
                            <w:left w:val="none" w:sz="0" w:space="0" w:color="auto"/>
                            <w:bottom w:val="none" w:sz="0" w:space="0" w:color="auto"/>
                            <w:right w:val="none" w:sz="0" w:space="0" w:color="auto"/>
                          </w:divBdr>
                          <w:divsChild>
                            <w:div w:id="1805151510">
                              <w:marLeft w:val="0"/>
                              <w:marRight w:val="0"/>
                              <w:marTop w:val="0"/>
                              <w:marBottom w:val="0"/>
                              <w:divBdr>
                                <w:top w:val="none" w:sz="0" w:space="0" w:color="auto"/>
                                <w:left w:val="none" w:sz="0" w:space="0" w:color="auto"/>
                                <w:bottom w:val="none" w:sz="0" w:space="0" w:color="auto"/>
                                <w:right w:val="none" w:sz="0" w:space="0" w:color="auto"/>
                              </w:divBdr>
                            </w:div>
                            <w:div w:id="52883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4079426">
      <w:bodyDiv w:val="1"/>
      <w:marLeft w:val="0"/>
      <w:marRight w:val="0"/>
      <w:marTop w:val="0"/>
      <w:marBottom w:val="0"/>
      <w:divBdr>
        <w:top w:val="none" w:sz="0" w:space="0" w:color="auto"/>
        <w:left w:val="none" w:sz="0" w:space="0" w:color="auto"/>
        <w:bottom w:val="none" w:sz="0" w:space="0" w:color="auto"/>
        <w:right w:val="none" w:sz="0" w:space="0" w:color="auto"/>
      </w:divBdr>
      <w:divsChild>
        <w:div w:id="1662464350">
          <w:marLeft w:val="0"/>
          <w:marRight w:val="0"/>
          <w:marTop w:val="0"/>
          <w:marBottom w:val="0"/>
          <w:divBdr>
            <w:top w:val="none" w:sz="0" w:space="0" w:color="auto"/>
            <w:left w:val="none" w:sz="0" w:space="0" w:color="auto"/>
            <w:bottom w:val="none" w:sz="0" w:space="0" w:color="auto"/>
            <w:right w:val="none" w:sz="0" w:space="0" w:color="auto"/>
          </w:divBdr>
          <w:divsChild>
            <w:div w:id="1308127556">
              <w:marLeft w:val="0"/>
              <w:marRight w:val="0"/>
              <w:marTop w:val="0"/>
              <w:marBottom w:val="0"/>
              <w:divBdr>
                <w:top w:val="none" w:sz="0" w:space="0" w:color="auto"/>
                <w:left w:val="none" w:sz="0" w:space="0" w:color="auto"/>
                <w:bottom w:val="none" w:sz="0" w:space="0" w:color="auto"/>
                <w:right w:val="none" w:sz="0" w:space="0" w:color="auto"/>
              </w:divBdr>
              <w:divsChild>
                <w:div w:id="1370304357">
                  <w:marLeft w:val="0"/>
                  <w:marRight w:val="0"/>
                  <w:marTop w:val="0"/>
                  <w:marBottom w:val="0"/>
                  <w:divBdr>
                    <w:top w:val="none" w:sz="0" w:space="0" w:color="auto"/>
                    <w:left w:val="none" w:sz="0" w:space="0" w:color="auto"/>
                    <w:bottom w:val="none" w:sz="0" w:space="0" w:color="auto"/>
                    <w:right w:val="none" w:sz="0" w:space="0" w:color="auto"/>
                  </w:divBdr>
                  <w:divsChild>
                    <w:div w:id="759906394">
                      <w:marLeft w:val="0"/>
                      <w:marRight w:val="0"/>
                      <w:marTop w:val="0"/>
                      <w:marBottom w:val="0"/>
                      <w:divBdr>
                        <w:top w:val="none" w:sz="0" w:space="0" w:color="auto"/>
                        <w:left w:val="none" w:sz="0" w:space="0" w:color="auto"/>
                        <w:bottom w:val="none" w:sz="0" w:space="0" w:color="auto"/>
                        <w:right w:val="none" w:sz="0" w:space="0" w:color="auto"/>
                      </w:divBdr>
                      <w:divsChild>
                        <w:div w:id="1936479442">
                          <w:marLeft w:val="0"/>
                          <w:marRight w:val="0"/>
                          <w:marTop w:val="0"/>
                          <w:marBottom w:val="0"/>
                          <w:divBdr>
                            <w:top w:val="none" w:sz="0" w:space="0" w:color="auto"/>
                            <w:left w:val="none" w:sz="0" w:space="0" w:color="auto"/>
                            <w:bottom w:val="none" w:sz="0" w:space="0" w:color="auto"/>
                            <w:right w:val="none" w:sz="0" w:space="0" w:color="auto"/>
                          </w:divBdr>
                          <w:divsChild>
                            <w:div w:id="426728304">
                              <w:marLeft w:val="0"/>
                              <w:marRight w:val="0"/>
                              <w:marTop w:val="0"/>
                              <w:marBottom w:val="0"/>
                              <w:divBdr>
                                <w:top w:val="none" w:sz="0" w:space="0" w:color="auto"/>
                                <w:left w:val="none" w:sz="0" w:space="0" w:color="auto"/>
                                <w:bottom w:val="none" w:sz="0" w:space="0" w:color="auto"/>
                                <w:right w:val="none" w:sz="0" w:space="0" w:color="auto"/>
                              </w:divBdr>
                              <w:divsChild>
                                <w:div w:id="567502185">
                                  <w:marLeft w:val="0"/>
                                  <w:marRight w:val="0"/>
                                  <w:marTop w:val="0"/>
                                  <w:marBottom w:val="0"/>
                                  <w:divBdr>
                                    <w:top w:val="none" w:sz="0" w:space="0" w:color="auto"/>
                                    <w:left w:val="none" w:sz="0" w:space="0" w:color="auto"/>
                                    <w:bottom w:val="none" w:sz="0" w:space="0" w:color="auto"/>
                                    <w:right w:val="none" w:sz="0" w:space="0" w:color="auto"/>
                                  </w:divBdr>
                                  <w:divsChild>
                                    <w:div w:id="366873995">
                                      <w:marLeft w:val="-225"/>
                                      <w:marRight w:val="-225"/>
                                      <w:marTop w:val="0"/>
                                      <w:marBottom w:val="0"/>
                                      <w:divBdr>
                                        <w:top w:val="none" w:sz="0" w:space="0" w:color="auto"/>
                                        <w:left w:val="none" w:sz="0" w:space="0" w:color="auto"/>
                                        <w:bottom w:val="none" w:sz="0" w:space="0" w:color="auto"/>
                                        <w:right w:val="none" w:sz="0" w:space="0" w:color="auto"/>
                                      </w:divBdr>
                                      <w:divsChild>
                                        <w:div w:id="570579946">
                                          <w:marLeft w:val="0"/>
                                          <w:marRight w:val="0"/>
                                          <w:marTop w:val="0"/>
                                          <w:marBottom w:val="0"/>
                                          <w:divBdr>
                                            <w:top w:val="none" w:sz="0" w:space="0" w:color="auto"/>
                                            <w:left w:val="none" w:sz="0" w:space="0" w:color="auto"/>
                                            <w:bottom w:val="none" w:sz="0" w:space="0" w:color="auto"/>
                                            <w:right w:val="none" w:sz="0" w:space="0" w:color="auto"/>
                                          </w:divBdr>
                                        </w:div>
                                        <w:div w:id="1963072044">
                                          <w:marLeft w:val="-225"/>
                                          <w:marRight w:val="-225"/>
                                          <w:marTop w:val="0"/>
                                          <w:marBottom w:val="0"/>
                                          <w:divBdr>
                                            <w:top w:val="none" w:sz="0" w:space="0" w:color="auto"/>
                                            <w:left w:val="none" w:sz="0" w:space="0" w:color="auto"/>
                                            <w:bottom w:val="none" w:sz="0" w:space="0" w:color="auto"/>
                                            <w:right w:val="none" w:sz="0" w:space="0" w:color="auto"/>
                                          </w:divBdr>
                                          <w:divsChild>
                                            <w:div w:id="1024669032">
                                              <w:marLeft w:val="0"/>
                                              <w:marRight w:val="0"/>
                                              <w:marTop w:val="0"/>
                                              <w:marBottom w:val="0"/>
                                              <w:divBdr>
                                                <w:top w:val="none" w:sz="0" w:space="0" w:color="auto"/>
                                                <w:left w:val="none" w:sz="0" w:space="0" w:color="auto"/>
                                                <w:bottom w:val="none" w:sz="0" w:space="0" w:color="auto"/>
                                                <w:right w:val="none" w:sz="0" w:space="0" w:color="auto"/>
                                              </w:divBdr>
                                            </w:div>
                                            <w:div w:id="2086107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116807">
                              <w:marLeft w:val="0"/>
                              <w:marRight w:val="0"/>
                              <w:marTop w:val="0"/>
                              <w:marBottom w:val="0"/>
                              <w:divBdr>
                                <w:top w:val="none" w:sz="0" w:space="0" w:color="auto"/>
                                <w:left w:val="none" w:sz="0" w:space="0" w:color="auto"/>
                                <w:bottom w:val="none" w:sz="0" w:space="0" w:color="auto"/>
                                <w:right w:val="none" w:sz="0" w:space="0" w:color="auto"/>
                              </w:divBdr>
                              <w:divsChild>
                                <w:div w:id="525562765">
                                  <w:marLeft w:val="0"/>
                                  <w:marRight w:val="0"/>
                                  <w:marTop w:val="0"/>
                                  <w:marBottom w:val="0"/>
                                  <w:divBdr>
                                    <w:top w:val="none" w:sz="0" w:space="0" w:color="auto"/>
                                    <w:left w:val="none" w:sz="0" w:space="0" w:color="auto"/>
                                    <w:bottom w:val="none" w:sz="0" w:space="0" w:color="auto"/>
                                    <w:right w:val="none" w:sz="0" w:space="0" w:color="auto"/>
                                  </w:divBdr>
                                  <w:divsChild>
                                    <w:div w:id="197087919">
                                      <w:marLeft w:val="-225"/>
                                      <w:marRight w:val="-225"/>
                                      <w:marTop w:val="0"/>
                                      <w:marBottom w:val="0"/>
                                      <w:divBdr>
                                        <w:top w:val="none" w:sz="0" w:space="0" w:color="auto"/>
                                        <w:left w:val="none" w:sz="0" w:space="0" w:color="auto"/>
                                        <w:bottom w:val="none" w:sz="0" w:space="0" w:color="auto"/>
                                        <w:right w:val="none" w:sz="0" w:space="0" w:color="auto"/>
                                      </w:divBdr>
                                      <w:divsChild>
                                        <w:div w:id="1495804997">
                                          <w:marLeft w:val="0"/>
                                          <w:marRight w:val="0"/>
                                          <w:marTop w:val="0"/>
                                          <w:marBottom w:val="0"/>
                                          <w:divBdr>
                                            <w:top w:val="none" w:sz="0" w:space="0" w:color="auto"/>
                                            <w:left w:val="none" w:sz="0" w:space="0" w:color="auto"/>
                                            <w:bottom w:val="none" w:sz="0" w:space="0" w:color="auto"/>
                                            <w:right w:val="none" w:sz="0" w:space="0" w:color="auto"/>
                                          </w:divBdr>
                                        </w:div>
                                        <w:div w:id="159458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573199">
                              <w:marLeft w:val="0"/>
                              <w:marRight w:val="0"/>
                              <w:marTop w:val="0"/>
                              <w:marBottom w:val="300"/>
                              <w:divBdr>
                                <w:top w:val="none" w:sz="0" w:space="0" w:color="auto"/>
                                <w:left w:val="none" w:sz="0" w:space="0" w:color="auto"/>
                                <w:bottom w:val="none" w:sz="0" w:space="0" w:color="auto"/>
                                <w:right w:val="none" w:sz="0" w:space="0" w:color="auto"/>
                              </w:divBdr>
                            </w:div>
                            <w:div w:id="1175219081">
                              <w:marLeft w:val="0"/>
                              <w:marRight w:val="0"/>
                              <w:marTop w:val="0"/>
                              <w:marBottom w:val="300"/>
                              <w:divBdr>
                                <w:top w:val="none" w:sz="0" w:space="0" w:color="auto"/>
                                <w:left w:val="none" w:sz="0" w:space="0" w:color="auto"/>
                                <w:bottom w:val="none" w:sz="0" w:space="0" w:color="auto"/>
                                <w:right w:val="none" w:sz="0" w:space="0" w:color="auto"/>
                              </w:divBdr>
                            </w:div>
                            <w:div w:id="2109040468">
                              <w:marLeft w:val="0"/>
                              <w:marRight w:val="0"/>
                              <w:marTop w:val="0"/>
                              <w:marBottom w:val="300"/>
                              <w:divBdr>
                                <w:top w:val="none" w:sz="0" w:space="0" w:color="auto"/>
                                <w:left w:val="none" w:sz="0" w:space="0" w:color="auto"/>
                                <w:bottom w:val="none" w:sz="0" w:space="0" w:color="auto"/>
                                <w:right w:val="none" w:sz="0" w:space="0" w:color="auto"/>
                              </w:divBdr>
                            </w:div>
                            <w:div w:id="1640573363">
                              <w:marLeft w:val="0"/>
                              <w:marRight w:val="0"/>
                              <w:marTop w:val="0"/>
                              <w:marBottom w:val="0"/>
                              <w:divBdr>
                                <w:top w:val="none" w:sz="0" w:space="0" w:color="auto"/>
                                <w:left w:val="none" w:sz="0" w:space="0" w:color="auto"/>
                                <w:bottom w:val="none" w:sz="0" w:space="0" w:color="auto"/>
                                <w:right w:val="none" w:sz="0" w:space="0" w:color="auto"/>
                              </w:divBdr>
                              <w:divsChild>
                                <w:div w:id="1482651956">
                                  <w:marLeft w:val="0"/>
                                  <w:marRight w:val="0"/>
                                  <w:marTop w:val="0"/>
                                  <w:marBottom w:val="0"/>
                                  <w:divBdr>
                                    <w:top w:val="none" w:sz="0" w:space="0" w:color="auto"/>
                                    <w:left w:val="none" w:sz="0" w:space="0" w:color="auto"/>
                                    <w:bottom w:val="none" w:sz="0" w:space="0" w:color="auto"/>
                                    <w:right w:val="none" w:sz="0" w:space="0" w:color="auto"/>
                                  </w:divBdr>
                                  <w:divsChild>
                                    <w:div w:id="1999575421">
                                      <w:marLeft w:val="-225"/>
                                      <w:marRight w:val="-225"/>
                                      <w:marTop w:val="0"/>
                                      <w:marBottom w:val="0"/>
                                      <w:divBdr>
                                        <w:top w:val="none" w:sz="0" w:space="0" w:color="auto"/>
                                        <w:left w:val="none" w:sz="0" w:space="0" w:color="auto"/>
                                        <w:bottom w:val="none" w:sz="0" w:space="0" w:color="auto"/>
                                        <w:right w:val="none" w:sz="0" w:space="0" w:color="auto"/>
                                      </w:divBdr>
                                      <w:divsChild>
                                        <w:div w:id="174541504">
                                          <w:marLeft w:val="0"/>
                                          <w:marRight w:val="0"/>
                                          <w:marTop w:val="0"/>
                                          <w:marBottom w:val="0"/>
                                          <w:divBdr>
                                            <w:top w:val="none" w:sz="0" w:space="0" w:color="auto"/>
                                            <w:left w:val="none" w:sz="0" w:space="0" w:color="auto"/>
                                            <w:bottom w:val="none" w:sz="0" w:space="0" w:color="auto"/>
                                            <w:right w:val="none" w:sz="0" w:space="0" w:color="auto"/>
                                          </w:divBdr>
                                        </w:div>
                                        <w:div w:id="144480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477888">
                              <w:marLeft w:val="0"/>
                              <w:marRight w:val="0"/>
                              <w:marTop w:val="0"/>
                              <w:marBottom w:val="300"/>
                              <w:divBdr>
                                <w:top w:val="none" w:sz="0" w:space="0" w:color="auto"/>
                                <w:left w:val="none" w:sz="0" w:space="0" w:color="auto"/>
                                <w:bottom w:val="none" w:sz="0" w:space="0" w:color="auto"/>
                                <w:right w:val="none" w:sz="0" w:space="0" w:color="auto"/>
                              </w:divBdr>
                            </w:div>
                            <w:div w:id="143006350">
                              <w:marLeft w:val="0"/>
                              <w:marRight w:val="0"/>
                              <w:marTop w:val="0"/>
                              <w:marBottom w:val="300"/>
                              <w:divBdr>
                                <w:top w:val="none" w:sz="0" w:space="0" w:color="auto"/>
                                <w:left w:val="none" w:sz="0" w:space="0" w:color="auto"/>
                                <w:bottom w:val="none" w:sz="0" w:space="0" w:color="auto"/>
                                <w:right w:val="none" w:sz="0" w:space="0" w:color="auto"/>
                              </w:divBdr>
                            </w:div>
                            <w:div w:id="150590146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202835127">
          <w:marLeft w:val="0"/>
          <w:marRight w:val="0"/>
          <w:marTop w:val="0"/>
          <w:marBottom w:val="0"/>
          <w:divBdr>
            <w:top w:val="none" w:sz="0" w:space="0" w:color="auto"/>
            <w:left w:val="none" w:sz="0" w:space="0" w:color="auto"/>
            <w:bottom w:val="none" w:sz="0" w:space="0" w:color="auto"/>
            <w:right w:val="none" w:sz="0" w:space="0" w:color="auto"/>
          </w:divBdr>
          <w:divsChild>
            <w:div w:id="293103840">
              <w:marLeft w:val="0"/>
              <w:marRight w:val="0"/>
              <w:marTop w:val="0"/>
              <w:marBottom w:val="0"/>
              <w:divBdr>
                <w:top w:val="none" w:sz="0" w:space="0" w:color="auto"/>
                <w:left w:val="none" w:sz="0" w:space="0" w:color="auto"/>
                <w:bottom w:val="none" w:sz="0" w:space="0" w:color="auto"/>
                <w:right w:val="none" w:sz="0" w:space="0" w:color="auto"/>
              </w:divBdr>
              <w:divsChild>
                <w:div w:id="151258740">
                  <w:marLeft w:val="0"/>
                  <w:marRight w:val="0"/>
                  <w:marTop w:val="0"/>
                  <w:marBottom w:val="0"/>
                  <w:divBdr>
                    <w:top w:val="none" w:sz="0" w:space="0" w:color="auto"/>
                    <w:left w:val="none" w:sz="0" w:space="0" w:color="auto"/>
                    <w:bottom w:val="none" w:sz="0" w:space="0" w:color="auto"/>
                    <w:right w:val="none" w:sz="0" w:space="0" w:color="auto"/>
                  </w:divBdr>
                  <w:divsChild>
                    <w:div w:id="1011762064">
                      <w:marLeft w:val="0"/>
                      <w:marRight w:val="0"/>
                      <w:marTop w:val="0"/>
                      <w:marBottom w:val="0"/>
                      <w:divBdr>
                        <w:top w:val="none" w:sz="0" w:space="0" w:color="auto"/>
                        <w:left w:val="none" w:sz="0" w:space="0" w:color="auto"/>
                        <w:bottom w:val="none" w:sz="0" w:space="0" w:color="auto"/>
                        <w:right w:val="none" w:sz="0" w:space="0" w:color="auto"/>
                      </w:divBdr>
                      <w:divsChild>
                        <w:div w:id="658659609">
                          <w:marLeft w:val="0"/>
                          <w:marRight w:val="0"/>
                          <w:marTop w:val="0"/>
                          <w:marBottom w:val="0"/>
                          <w:divBdr>
                            <w:top w:val="none" w:sz="0" w:space="0" w:color="auto"/>
                            <w:left w:val="none" w:sz="0" w:space="0" w:color="auto"/>
                            <w:bottom w:val="none" w:sz="0" w:space="0" w:color="auto"/>
                            <w:right w:val="none" w:sz="0" w:space="0" w:color="auto"/>
                          </w:divBdr>
                          <w:divsChild>
                            <w:div w:id="704332619">
                              <w:marLeft w:val="0"/>
                              <w:marRight w:val="0"/>
                              <w:marTop w:val="0"/>
                              <w:marBottom w:val="0"/>
                              <w:divBdr>
                                <w:top w:val="none" w:sz="0" w:space="0" w:color="auto"/>
                                <w:left w:val="none" w:sz="0" w:space="0" w:color="auto"/>
                                <w:bottom w:val="none" w:sz="0" w:space="0" w:color="auto"/>
                                <w:right w:val="none" w:sz="0" w:space="0" w:color="auto"/>
                              </w:divBdr>
                              <w:divsChild>
                                <w:div w:id="2100057956">
                                  <w:marLeft w:val="-225"/>
                                  <w:marRight w:val="-225"/>
                                  <w:marTop w:val="0"/>
                                  <w:marBottom w:val="0"/>
                                  <w:divBdr>
                                    <w:top w:val="none" w:sz="0" w:space="0" w:color="auto"/>
                                    <w:left w:val="none" w:sz="0" w:space="0" w:color="auto"/>
                                    <w:bottom w:val="none" w:sz="0" w:space="0" w:color="auto"/>
                                    <w:right w:val="none" w:sz="0" w:space="0" w:color="auto"/>
                                  </w:divBdr>
                                  <w:divsChild>
                                    <w:div w:id="121465068">
                                      <w:marLeft w:val="0"/>
                                      <w:marRight w:val="0"/>
                                      <w:marTop w:val="0"/>
                                      <w:marBottom w:val="0"/>
                                      <w:divBdr>
                                        <w:top w:val="none" w:sz="0" w:space="0" w:color="auto"/>
                                        <w:left w:val="none" w:sz="0" w:space="0" w:color="auto"/>
                                        <w:bottom w:val="none" w:sz="0" w:space="0" w:color="auto"/>
                                        <w:right w:val="none" w:sz="0" w:space="0" w:color="auto"/>
                                      </w:divBdr>
                                      <w:divsChild>
                                        <w:div w:id="650059138">
                                          <w:marLeft w:val="0"/>
                                          <w:marRight w:val="0"/>
                                          <w:marTop w:val="0"/>
                                          <w:marBottom w:val="0"/>
                                          <w:divBdr>
                                            <w:top w:val="none" w:sz="0" w:space="0" w:color="auto"/>
                                            <w:left w:val="none" w:sz="0" w:space="0" w:color="auto"/>
                                            <w:bottom w:val="none" w:sz="0" w:space="0" w:color="auto"/>
                                            <w:right w:val="none" w:sz="0" w:space="0" w:color="auto"/>
                                          </w:divBdr>
                                          <w:divsChild>
                                            <w:div w:id="921838192">
                                              <w:marLeft w:val="0"/>
                                              <w:marRight w:val="0"/>
                                              <w:marTop w:val="0"/>
                                              <w:marBottom w:val="0"/>
                                              <w:divBdr>
                                                <w:top w:val="none" w:sz="0" w:space="0" w:color="auto"/>
                                                <w:left w:val="none" w:sz="0" w:space="0" w:color="auto"/>
                                                <w:bottom w:val="none" w:sz="0" w:space="0" w:color="auto"/>
                                                <w:right w:val="none" w:sz="0" w:space="0" w:color="auto"/>
                                              </w:divBdr>
                                              <w:divsChild>
                                                <w:div w:id="526453755">
                                                  <w:marLeft w:val="-225"/>
                                                  <w:marRight w:val="-225"/>
                                                  <w:marTop w:val="0"/>
                                                  <w:marBottom w:val="0"/>
                                                  <w:divBdr>
                                                    <w:top w:val="none" w:sz="0" w:space="0" w:color="auto"/>
                                                    <w:left w:val="none" w:sz="0" w:space="0" w:color="auto"/>
                                                    <w:bottom w:val="none" w:sz="0" w:space="0" w:color="auto"/>
                                                    <w:right w:val="none" w:sz="0" w:space="0" w:color="auto"/>
                                                  </w:divBdr>
                                                  <w:divsChild>
                                                    <w:div w:id="1239360302">
                                                      <w:marLeft w:val="0"/>
                                                      <w:marRight w:val="0"/>
                                                      <w:marTop w:val="0"/>
                                                      <w:marBottom w:val="0"/>
                                                      <w:divBdr>
                                                        <w:top w:val="none" w:sz="0" w:space="0" w:color="auto"/>
                                                        <w:left w:val="none" w:sz="0" w:space="0" w:color="auto"/>
                                                        <w:bottom w:val="none" w:sz="0" w:space="0" w:color="auto"/>
                                                        <w:right w:val="none" w:sz="0" w:space="0" w:color="auto"/>
                                                      </w:divBdr>
                                                    </w:div>
                                                    <w:div w:id="847714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5267482">
                                      <w:marLeft w:val="0"/>
                                      <w:marRight w:val="0"/>
                                      <w:marTop w:val="0"/>
                                      <w:marBottom w:val="300"/>
                                      <w:divBdr>
                                        <w:top w:val="none" w:sz="0" w:space="0" w:color="auto"/>
                                        <w:left w:val="none" w:sz="0" w:space="0" w:color="auto"/>
                                        <w:bottom w:val="none" w:sz="0" w:space="0" w:color="auto"/>
                                        <w:right w:val="none" w:sz="0" w:space="0" w:color="auto"/>
                                      </w:divBdr>
                                    </w:div>
                                    <w:div w:id="1846553743">
                                      <w:marLeft w:val="0"/>
                                      <w:marRight w:val="0"/>
                                      <w:marTop w:val="0"/>
                                      <w:marBottom w:val="300"/>
                                      <w:divBdr>
                                        <w:top w:val="none" w:sz="0" w:space="0" w:color="auto"/>
                                        <w:left w:val="none" w:sz="0" w:space="0" w:color="auto"/>
                                        <w:bottom w:val="none" w:sz="0" w:space="0" w:color="auto"/>
                                        <w:right w:val="none" w:sz="0" w:space="0" w:color="auto"/>
                                      </w:divBdr>
                                    </w:div>
                                    <w:div w:id="4190940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2620322">
      <w:bodyDiv w:val="1"/>
      <w:marLeft w:val="0"/>
      <w:marRight w:val="0"/>
      <w:marTop w:val="0"/>
      <w:marBottom w:val="0"/>
      <w:divBdr>
        <w:top w:val="none" w:sz="0" w:space="0" w:color="auto"/>
        <w:left w:val="none" w:sz="0" w:space="0" w:color="auto"/>
        <w:bottom w:val="none" w:sz="0" w:space="0" w:color="auto"/>
        <w:right w:val="none" w:sz="0" w:space="0" w:color="auto"/>
      </w:divBdr>
      <w:divsChild>
        <w:div w:id="8217644">
          <w:marLeft w:val="0"/>
          <w:marRight w:val="0"/>
          <w:marTop w:val="0"/>
          <w:marBottom w:val="300"/>
          <w:divBdr>
            <w:top w:val="none" w:sz="0" w:space="11" w:color="A6E1EC"/>
            <w:left w:val="single" w:sz="36" w:space="11" w:color="A6E1EC"/>
            <w:bottom w:val="none" w:sz="0" w:space="11" w:color="A6E1EC"/>
            <w:right w:val="none" w:sz="0" w:space="23" w:color="A6E1EC"/>
          </w:divBdr>
        </w:div>
        <w:div w:id="1244488216">
          <w:marLeft w:val="0"/>
          <w:marRight w:val="0"/>
          <w:marTop w:val="0"/>
          <w:marBottom w:val="0"/>
          <w:divBdr>
            <w:top w:val="none" w:sz="0" w:space="0" w:color="auto"/>
            <w:left w:val="none" w:sz="0" w:space="0" w:color="auto"/>
            <w:bottom w:val="none" w:sz="0" w:space="0" w:color="auto"/>
            <w:right w:val="none" w:sz="0" w:space="0" w:color="auto"/>
          </w:divBdr>
        </w:div>
      </w:divsChild>
    </w:div>
    <w:div w:id="1627198419">
      <w:bodyDiv w:val="1"/>
      <w:marLeft w:val="0"/>
      <w:marRight w:val="0"/>
      <w:marTop w:val="0"/>
      <w:marBottom w:val="0"/>
      <w:divBdr>
        <w:top w:val="none" w:sz="0" w:space="0" w:color="auto"/>
        <w:left w:val="none" w:sz="0" w:space="0" w:color="auto"/>
        <w:bottom w:val="none" w:sz="0" w:space="0" w:color="auto"/>
        <w:right w:val="none" w:sz="0" w:space="0" w:color="auto"/>
      </w:divBdr>
    </w:div>
    <w:div w:id="1627201954">
      <w:bodyDiv w:val="1"/>
      <w:marLeft w:val="0"/>
      <w:marRight w:val="0"/>
      <w:marTop w:val="0"/>
      <w:marBottom w:val="0"/>
      <w:divBdr>
        <w:top w:val="none" w:sz="0" w:space="0" w:color="auto"/>
        <w:left w:val="none" w:sz="0" w:space="0" w:color="auto"/>
        <w:bottom w:val="none" w:sz="0" w:space="0" w:color="auto"/>
        <w:right w:val="none" w:sz="0" w:space="0" w:color="auto"/>
      </w:divBdr>
      <w:divsChild>
        <w:div w:id="1665546500">
          <w:marLeft w:val="0"/>
          <w:marRight w:val="0"/>
          <w:marTop w:val="0"/>
          <w:marBottom w:val="300"/>
          <w:divBdr>
            <w:top w:val="none" w:sz="0" w:space="0" w:color="auto"/>
            <w:left w:val="none" w:sz="0" w:space="0" w:color="auto"/>
            <w:bottom w:val="none" w:sz="0" w:space="0" w:color="auto"/>
            <w:right w:val="none" w:sz="0" w:space="0" w:color="auto"/>
          </w:divBdr>
        </w:div>
        <w:div w:id="1953895364">
          <w:marLeft w:val="0"/>
          <w:marRight w:val="0"/>
          <w:marTop w:val="0"/>
          <w:marBottom w:val="300"/>
          <w:divBdr>
            <w:top w:val="none" w:sz="0" w:space="0" w:color="auto"/>
            <w:left w:val="none" w:sz="0" w:space="0" w:color="auto"/>
            <w:bottom w:val="none" w:sz="0" w:space="0" w:color="auto"/>
            <w:right w:val="none" w:sz="0" w:space="0" w:color="auto"/>
          </w:divBdr>
        </w:div>
      </w:divsChild>
    </w:div>
    <w:div w:id="1638955736">
      <w:bodyDiv w:val="1"/>
      <w:marLeft w:val="0"/>
      <w:marRight w:val="0"/>
      <w:marTop w:val="0"/>
      <w:marBottom w:val="0"/>
      <w:divBdr>
        <w:top w:val="none" w:sz="0" w:space="0" w:color="auto"/>
        <w:left w:val="none" w:sz="0" w:space="0" w:color="auto"/>
        <w:bottom w:val="none" w:sz="0" w:space="0" w:color="auto"/>
        <w:right w:val="none" w:sz="0" w:space="0" w:color="auto"/>
      </w:divBdr>
      <w:divsChild>
        <w:div w:id="1156385591">
          <w:marLeft w:val="0"/>
          <w:marRight w:val="0"/>
          <w:marTop w:val="0"/>
          <w:marBottom w:val="0"/>
          <w:divBdr>
            <w:top w:val="none" w:sz="0" w:space="0" w:color="auto"/>
            <w:left w:val="none" w:sz="0" w:space="0" w:color="auto"/>
            <w:bottom w:val="none" w:sz="0" w:space="0" w:color="auto"/>
            <w:right w:val="none" w:sz="0" w:space="0" w:color="auto"/>
          </w:divBdr>
          <w:divsChild>
            <w:div w:id="588272774">
              <w:marLeft w:val="0"/>
              <w:marRight w:val="0"/>
              <w:marTop w:val="0"/>
              <w:marBottom w:val="0"/>
              <w:divBdr>
                <w:top w:val="none" w:sz="0" w:space="0" w:color="auto"/>
                <w:left w:val="none" w:sz="0" w:space="0" w:color="auto"/>
                <w:bottom w:val="none" w:sz="0" w:space="0" w:color="auto"/>
                <w:right w:val="none" w:sz="0" w:space="0" w:color="auto"/>
              </w:divBdr>
              <w:divsChild>
                <w:div w:id="1582987200">
                  <w:marLeft w:val="-225"/>
                  <w:marRight w:val="-225"/>
                  <w:marTop w:val="0"/>
                  <w:marBottom w:val="0"/>
                  <w:divBdr>
                    <w:top w:val="none" w:sz="0" w:space="0" w:color="auto"/>
                    <w:left w:val="none" w:sz="0" w:space="0" w:color="auto"/>
                    <w:bottom w:val="none" w:sz="0" w:space="0" w:color="auto"/>
                    <w:right w:val="none" w:sz="0" w:space="0" w:color="auto"/>
                  </w:divBdr>
                  <w:divsChild>
                    <w:div w:id="1158964750">
                      <w:marLeft w:val="0"/>
                      <w:marRight w:val="0"/>
                      <w:marTop w:val="0"/>
                      <w:marBottom w:val="0"/>
                      <w:divBdr>
                        <w:top w:val="none" w:sz="0" w:space="0" w:color="auto"/>
                        <w:left w:val="none" w:sz="0" w:space="0" w:color="auto"/>
                        <w:bottom w:val="none" w:sz="0" w:space="0" w:color="auto"/>
                        <w:right w:val="none" w:sz="0" w:space="0" w:color="auto"/>
                      </w:divBdr>
                    </w:div>
                    <w:div w:id="46532471">
                      <w:marLeft w:val="-225"/>
                      <w:marRight w:val="-225"/>
                      <w:marTop w:val="0"/>
                      <w:marBottom w:val="0"/>
                      <w:divBdr>
                        <w:top w:val="none" w:sz="0" w:space="0" w:color="auto"/>
                        <w:left w:val="none" w:sz="0" w:space="0" w:color="auto"/>
                        <w:bottom w:val="none" w:sz="0" w:space="0" w:color="auto"/>
                        <w:right w:val="none" w:sz="0" w:space="0" w:color="auto"/>
                      </w:divBdr>
                      <w:divsChild>
                        <w:div w:id="1012218438">
                          <w:marLeft w:val="0"/>
                          <w:marRight w:val="0"/>
                          <w:marTop w:val="0"/>
                          <w:marBottom w:val="0"/>
                          <w:divBdr>
                            <w:top w:val="none" w:sz="0" w:space="0" w:color="auto"/>
                            <w:left w:val="none" w:sz="0" w:space="0" w:color="auto"/>
                            <w:bottom w:val="none" w:sz="0" w:space="0" w:color="auto"/>
                            <w:right w:val="none" w:sz="0" w:space="0" w:color="auto"/>
                          </w:divBdr>
                        </w:div>
                        <w:div w:id="43059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7970198">
      <w:bodyDiv w:val="1"/>
      <w:marLeft w:val="0"/>
      <w:marRight w:val="0"/>
      <w:marTop w:val="0"/>
      <w:marBottom w:val="0"/>
      <w:divBdr>
        <w:top w:val="none" w:sz="0" w:space="0" w:color="auto"/>
        <w:left w:val="none" w:sz="0" w:space="0" w:color="auto"/>
        <w:bottom w:val="none" w:sz="0" w:space="0" w:color="auto"/>
        <w:right w:val="none" w:sz="0" w:space="0" w:color="auto"/>
      </w:divBdr>
      <w:divsChild>
        <w:div w:id="365839103">
          <w:marLeft w:val="0"/>
          <w:marRight w:val="0"/>
          <w:marTop w:val="0"/>
          <w:marBottom w:val="300"/>
          <w:divBdr>
            <w:top w:val="none" w:sz="0" w:space="11" w:color="C9E2B3"/>
            <w:left w:val="single" w:sz="36" w:space="11" w:color="C9E2B3"/>
            <w:bottom w:val="none" w:sz="0" w:space="11" w:color="C9E2B3"/>
            <w:right w:val="none" w:sz="0" w:space="23" w:color="C9E2B3"/>
          </w:divBdr>
        </w:div>
        <w:div w:id="933515531">
          <w:marLeft w:val="0"/>
          <w:marRight w:val="0"/>
          <w:marTop w:val="0"/>
          <w:marBottom w:val="300"/>
          <w:divBdr>
            <w:top w:val="none" w:sz="0" w:space="0" w:color="auto"/>
            <w:left w:val="none" w:sz="0" w:space="0" w:color="auto"/>
            <w:bottom w:val="none" w:sz="0" w:space="0" w:color="auto"/>
            <w:right w:val="none" w:sz="0" w:space="0" w:color="auto"/>
          </w:divBdr>
        </w:div>
        <w:div w:id="760487799">
          <w:marLeft w:val="0"/>
          <w:marRight w:val="0"/>
          <w:marTop w:val="0"/>
          <w:marBottom w:val="0"/>
          <w:divBdr>
            <w:top w:val="none" w:sz="0" w:space="0" w:color="auto"/>
            <w:left w:val="none" w:sz="0" w:space="0" w:color="auto"/>
            <w:bottom w:val="none" w:sz="0" w:space="0" w:color="auto"/>
            <w:right w:val="none" w:sz="0" w:space="0" w:color="auto"/>
          </w:divBdr>
          <w:divsChild>
            <w:div w:id="816186096">
              <w:marLeft w:val="0"/>
              <w:marRight w:val="0"/>
              <w:marTop w:val="0"/>
              <w:marBottom w:val="0"/>
              <w:divBdr>
                <w:top w:val="none" w:sz="0" w:space="0" w:color="auto"/>
                <w:left w:val="none" w:sz="0" w:space="0" w:color="auto"/>
                <w:bottom w:val="none" w:sz="0" w:space="0" w:color="auto"/>
                <w:right w:val="none" w:sz="0" w:space="0" w:color="auto"/>
              </w:divBdr>
              <w:divsChild>
                <w:div w:id="629753045">
                  <w:marLeft w:val="-225"/>
                  <w:marRight w:val="-225"/>
                  <w:marTop w:val="0"/>
                  <w:marBottom w:val="0"/>
                  <w:divBdr>
                    <w:top w:val="none" w:sz="0" w:space="0" w:color="auto"/>
                    <w:left w:val="none" w:sz="0" w:space="0" w:color="auto"/>
                    <w:bottom w:val="none" w:sz="0" w:space="0" w:color="auto"/>
                    <w:right w:val="none" w:sz="0" w:space="0" w:color="auto"/>
                  </w:divBdr>
                  <w:divsChild>
                    <w:div w:id="1009648327">
                      <w:marLeft w:val="0"/>
                      <w:marRight w:val="0"/>
                      <w:marTop w:val="0"/>
                      <w:marBottom w:val="0"/>
                      <w:divBdr>
                        <w:top w:val="none" w:sz="0" w:space="0" w:color="auto"/>
                        <w:left w:val="none" w:sz="0" w:space="0" w:color="auto"/>
                        <w:bottom w:val="none" w:sz="0" w:space="0" w:color="auto"/>
                        <w:right w:val="none" w:sz="0" w:space="0" w:color="auto"/>
                      </w:divBdr>
                    </w:div>
                    <w:div w:id="801120082">
                      <w:marLeft w:val="-225"/>
                      <w:marRight w:val="-225"/>
                      <w:marTop w:val="0"/>
                      <w:marBottom w:val="0"/>
                      <w:divBdr>
                        <w:top w:val="none" w:sz="0" w:space="0" w:color="auto"/>
                        <w:left w:val="none" w:sz="0" w:space="0" w:color="auto"/>
                        <w:bottom w:val="none" w:sz="0" w:space="0" w:color="auto"/>
                        <w:right w:val="none" w:sz="0" w:space="0" w:color="auto"/>
                      </w:divBdr>
                      <w:divsChild>
                        <w:div w:id="571039476">
                          <w:marLeft w:val="0"/>
                          <w:marRight w:val="0"/>
                          <w:marTop w:val="0"/>
                          <w:marBottom w:val="0"/>
                          <w:divBdr>
                            <w:top w:val="none" w:sz="0" w:space="0" w:color="auto"/>
                            <w:left w:val="none" w:sz="0" w:space="0" w:color="auto"/>
                            <w:bottom w:val="none" w:sz="0" w:space="0" w:color="auto"/>
                            <w:right w:val="none" w:sz="0" w:space="0" w:color="auto"/>
                          </w:divBdr>
                        </w:div>
                        <w:div w:id="176765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322466">
          <w:marLeft w:val="0"/>
          <w:marRight w:val="0"/>
          <w:marTop w:val="0"/>
          <w:marBottom w:val="300"/>
          <w:divBdr>
            <w:top w:val="none" w:sz="0" w:space="0" w:color="auto"/>
            <w:left w:val="none" w:sz="0" w:space="0" w:color="auto"/>
            <w:bottom w:val="none" w:sz="0" w:space="0" w:color="auto"/>
            <w:right w:val="none" w:sz="0" w:space="0" w:color="auto"/>
          </w:divBdr>
        </w:div>
        <w:div w:id="600573619">
          <w:marLeft w:val="0"/>
          <w:marRight w:val="0"/>
          <w:marTop w:val="0"/>
          <w:marBottom w:val="0"/>
          <w:divBdr>
            <w:top w:val="none" w:sz="0" w:space="0" w:color="auto"/>
            <w:left w:val="none" w:sz="0" w:space="0" w:color="auto"/>
            <w:bottom w:val="none" w:sz="0" w:space="0" w:color="auto"/>
            <w:right w:val="none" w:sz="0" w:space="0" w:color="auto"/>
          </w:divBdr>
          <w:divsChild>
            <w:div w:id="1375038969">
              <w:marLeft w:val="0"/>
              <w:marRight w:val="0"/>
              <w:marTop w:val="0"/>
              <w:marBottom w:val="0"/>
              <w:divBdr>
                <w:top w:val="none" w:sz="0" w:space="0" w:color="auto"/>
                <w:left w:val="none" w:sz="0" w:space="0" w:color="auto"/>
                <w:bottom w:val="none" w:sz="0" w:space="0" w:color="auto"/>
                <w:right w:val="none" w:sz="0" w:space="0" w:color="auto"/>
              </w:divBdr>
              <w:divsChild>
                <w:div w:id="1892225961">
                  <w:marLeft w:val="-225"/>
                  <w:marRight w:val="-225"/>
                  <w:marTop w:val="0"/>
                  <w:marBottom w:val="0"/>
                  <w:divBdr>
                    <w:top w:val="none" w:sz="0" w:space="0" w:color="auto"/>
                    <w:left w:val="none" w:sz="0" w:space="0" w:color="auto"/>
                    <w:bottom w:val="none" w:sz="0" w:space="0" w:color="auto"/>
                    <w:right w:val="none" w:sz="0" w:space="0" w:color="auto"/>
                  </w:divBdr>
                  <w:divsChild>
                    <w:div w:id="161313533">
                      <w:marLeft w:val="0"/>
                      <w:marRight w:val="0"/>
                      <w:marTop w:val="0"/>
                      <w:marBottom w:val="0"/>
                      <w:divBdr>
                        <w:top w:val="none" w:sz="0" w:space="0" w:color="auto"/>
                        <w:left w:val="none" w:sz="0" w:space="0" w:color="auto"/>
                        <w:bottom w:val="none" w:sz="0" w:space="0" w:color="auto"/>
                        <w:right w:val="none" w:sz="0" w:space="0" w:color="auto"/>
                      </w:divBdr>
                    </w:div>
                    <w:div w:id="1045376363">
                      <w:marLeft w:val="-225"/>
                      <w:marRight w:val="-225"/>
                      <w:marTop w:val="0"/>
                      <w:marBottom w:val="0"/>
                      <w:divBdr>
                        <w:top w:val="none" w:sz="0" w:space="0" w:color="auto"/>
                        <w:left w:val="none" w:sz="0" w:space="0" w:color="auto"/>
                        <w:bottom w:val="none" w:sz="0" w:space="0" w:color="auto"/>
                        <w:right w:val="none" w:sz="0" w:space="0" w:color="auto"/>
                      </w:divBdr>
                      <w:divsChild>
                        <w:div w:id="2013608380">
                          <w:marLeft w:val="0"/>
                          <w:marRight w:val="0"/>
                          <w:marTop w:val="0"/>
                          <w:marBottom w:val="0"/>
                          <w:divBdr>
                            <w:top w:val="none" w:sz="0" w:space="0" w:color="auto"/>
                            <w:left w:val="none" w:sz="0" w:space="0" w:color="auto"/>
                            <w:bottom w:val="none" w:sz="0" w:space="0" w:color="auto"/>
                            <w:right w:val="none" w:sz="0" w:space="0" w:color="auto"/>
                          </w:divBdr>
                        </w:div>
                        <w:div w:id="779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4909142">
      <w:bodyDiv w:val="1"/>
      <w:marLeft w:val="0"/>
      <w:marRight w:val="0"/>
      <w:marTop w:val="0"/>
      <w:marBottom w:val="0"/>
      <w:divBdr>
        <w:top w:val="none" w:sz="0" w:space="0" w:color="auto"/>
        <w:left w:val="none" w:sz="0" w:space="0" w:color="auto"/>
        <w:bottom w:val="none" w:sz="0" w:space="0" w:color="auto"/>
        <w:right w:val="none" w:sz="0" w:space="0" w:color="auto"/>
      </w:divBdr>
      <w:divsChild>
        <w:div w:id="249391409">
          <w:marLeft w:val="0"/>
          <w:marRight w:val="0"/>
          <w:marTop w:val="0"/>
          <w:marBottom w:val="0"/>
          <w:divBdr>
            <w:top w:val="none" w:sz="0" w:space="0" w:color="auto"/>
            <w:left w:val="none" w:sz="0" w:space="0" w:color="auto"/>
            <w:bottom w:val="none" w:sz="0" w:space="0" w:color="auto"/>
            <w:right w:val="none" w:sz="0" w:space="0" w:color="auto"/>
          </w:divBdr>
          <w:divsChild>
            <w:div w:id="117375650">
              <w:marLeft w:val="0"/>
              <w:marRight w:val="0"/>
              <w:marTop w:val="0"/>
              <w:marBottom w:val="0"/>
              <w:divBdr>
                <w:top w:val="none" w:sz="0" w:space="0" w:color="auto"/>
                <w:left w:val="none" w:sz="0" w:space="0" w:color="auto"/>
                <w:bottom w:val="none" w:sz="0" w:space="0" w:color="auto"/>
                <w:right w:val="none" w:sz="0" w:space="0" w:color="auto"/>
              </w:divBdr>
              <w:divsChild>
                <w:div w:id="1351564215">
                  <w:marLeft w:val="0"/>
                  <w:marRight w:val="0"/>
                  <w:marTop w:val="0"/>
                  <w:marBottom w:val="0"/>
                  <w:divBdr>
                    <w:top w:val="none" w:sz="0" w:space="0" w:color="auto"/>
                    <w:left w:val="none" w:sz="0" w:space="0" w:color="auto"/>
                    <w:bottom w:val="none" w:sz="0" w:space="0" w:color="auto"/>
                    <w:right w:val="none" w:sz="0" w:space="0" w:color="auto"/>
                  </w:divBdr>
                  <w:divsChild>
                    <w:div w:id="1516965387">
                      <w:marLeft w:val="0"/>
                      <w:marRight w:val="0"/>
                      <w:marTop w:val="0"/>
                      <w:marBottom w:val="0"/>
                      <w:divBdr>
                        <w:top w:val="none" w:sz="0" w:space="0" w:color="auto"/>
                        <w:left w:val="none" w:sz="0" w:space="0" w:color="auto"/>
                        <w:bottom w:val="none" w:sz="0" w:space="0" w:color="auto"/>
                        <w:right w:val="none" w:sz="0" w:space="0" w:color="auto"/>
                      </w:divBdr>
                      <w:divsChild>
                        <w:div w:id="844127651">
                          <w:marLeft w:val="0"/>
                          <w:marRight w:val="0"/>
                          <w:marTop w:val="0"/>
                          <w:marBottom w:val="0"/>
                          <w:divBdr>
                            <w:top w:val="none" w:sz="0" w:space="0" w:color="auto"/>
                            <w:left w:val="none" w:sz="0" w:space="0" w:color="auto"/>
                            <w:bottom w:val="none" w:sz="0" w:space="0" w:color="auto"/>
                            <w:right w:val="none" w:sz="0" w:space="0" w:color="auto"/>
                          </w:divBdr>
                          <w:divsChild>
                            <w:div w:id="1451511144">
                              <w:marLeft w:val="0"/>
                              <w:marRight w:val="0"/>
                              <w:marTop w:val="0"/>
                              <w:marBottom w:val="300"/>
                              <w:divBdr>
                                <w:top w:val="none" w:sz="0" w:space="15" w:color="A6E1EC"/>
                                <w:left w:val="single" w:sz="36" w:space="11" w:color="A6E1EC"/>
                                <w:bottom w:val="none" w:sz="0" w:space="15" w:color="A6E1EC"/>
                                <w:right w:val="none" w:sz="0" w:space="23" w:color="A6E1EC"/>
                              </w:divBdr>
                            </w:div>
                          </w:divsChild>
                        </w:div>
                      </w:divsChild>
                    </w:div>
                  </w:divsChild>
                </w:div>
              </w:divsChild>
            </w:div>
          </w:divsChild>
        </w:div>
        <w:div w:id="803892743">
          <w:marLeft w:val="0"/>
          <w:marRight w:val="0"/>
          <w:marTop w:val="0"/>
          <w:marBottom w:val="0"/>
          <w:divBdr>
            <w:top w:val="none" w:sz="0" w:space="0" w:color="auto"/>
            <w:left w:val="none" w:sz="0" w:space="0" w:color="auto"/>
            <w:bottom w:val="none" w:sz="0" w:space="0" w:color="auto"/>
            <w:right w:val="none" w:sz="0" w:space="0" w:color="auto"/>
          </w:divBdr>
          <w:divsChild>
            <w:div w:id="1507670702">
              <w:marLeft w:val="0"/>
              <w:marRight w:val="0"/>
              <w:marTop w:val="0"/>
              <w:marBottom w:val="0"/>
              <w:divBdr>
                <w:top w:val="none" w:sz="0" w:space="0" w:color="auto"/>
                <w:left w:val="none" w:sz="0" w:space="0" w:color="auto"/>
                <w:bottom w:val="none" w:sz="0" w:space="0" w:color="auto"/>
                <w:right w:val="none" w:sz="0" w:space="0" w:color="auto"/>
              </w:divBdr>
              <w:divsChild>
                <w:div w:id="2050496526">
                  <w:marLeft w:val="0"/>
                  <w:marRight w:val="0"/>
                  <w:marTop w:val="0"/>
                  <w:marBottom w:val="0"/>
                  <w:divBdr>
                    <w:top w:val="none" w:sz="0" w:space="0" w:color="auto"/>
                    <w:left w:val="none" w:sz="0" w:space="0" w:color="auto"/>
                    <w:bottom w:val="none" w:sz="0" w:space="0" w:color="auto"/>
                    <w:right w:val="none" w:sz="0" w:space="0" w:color="auto"/>
                  </w:divBdr>
                  <w:divsChild>
                    <w:div w:id="1572547677">
                      <w:marLeft w:val="0"/>
                      <w:marRight w:val="0"/>
                      <w:marTop w:val="0"/>
                      <w:marBottom w:val="0"/>
                      <w:divBdr>
                        <w:top w:val="none" w:sz="0" w:space="0" w:color="auto"/>
                        <w:left w:val="none" w:sz="0" w:space="0" w:color="auto"/>
                        <w:bottom w:val="none" w:sz="0" w:space="0" w:color="auto"/>
                        <w:right w:val="none" w:sz="0" w:space="0" w:color="auto"/>
                      </w:divBdr>
                      <w:divsChild>
                        <w:div w:id="1125586361">
                          <w:marLeft w:val="0"/>
                          <w:marRight w:val="0"/>
                          <w:marTop w:val="0"/>
                          <w:marBottom w:val="0"/>
                          <w:divBdr>
                            <w:top w:val="none" w:sz="0" w:space="0" w:color="auto"/>
                            <w:left w:val="none" w:sz="0" w:space="0" w:color="auto"/>
                            <w:bottom w:val="none" w:sz="0" w:space="0" w:color="auto"/>
                            <w:right w:val="none" w:sz="0" w:space="0" w:color="auto"/>
                          </w:divBdr>
                          <w:divsChild>
                            <w:div w:id="767313730">
                              <w:marLeft w:val="0"/>
                              <w:marRight w:val="0"/>
                              <w:marTop w:val="0"/>
                              <w:marBottom w:val="0"/>
                              <w:divBdr>
                                <w:top w:val="none" w:sz="0" w:space="0" w:color="auto"/>
                                <w:left w:val="none" w:sz="0" w:space="0" w:color="auto"/>
                                <w:bottom w:val="none" w:sz="0" w:space="0" w:color="auto"/>
                                <w:right w:val="none" w:sz="0" w:space="0" w:color="auto"/>
                              </w:divBdr>
                              <w:divsChild>
                                <w:div w:id="285620394">
                                  <w:marLeft w:val="0"/>
                                  <w:marRight w:val="0"/>
                                  <w:marTop w:val="0"/>
                                  <w:marBottom w:val="0"/>
                                  <w:divBdr>
                                    <w:top w:val="none" w:sz="0" w:space="0" w:color="auto"/>
                                    <w:left w:val="none" w:sz="0" w:space="0" w:color="auto"/>
                                    <w:bottom w:val="none" w:sz="0" w:space="0" w:color="auto"/>
                                    <w:right w:val="none" w:sz="0" w:space="0" w:color="auto"/>
                                  </w:divBdr>
                                </w:div>
                                <w:div w:id="154123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9634792">
          <w:marLeft w:val="0"/>
          <w:marRight w:val="0"/>
          <w:marTop w:val="0"/>
          <w:marBottom w:val="0"/>
          <w:divBdr>
            <w:top w:val="none" w:sz="0" w:space="0" w:color="auto"/>
            <w:left w:val="none" w:sz="0" w:space="0" w:color="auto"/>
            <w:bottom w:val="none" w:sz="0" w:space="0" w:color="auto"/>
            <w:right w:val="none" w:sz="0" w:space="0" w:color="auto"/>
          </w:divBdr>
          <w:divsChild>
            <w:div w:id="707418773">
              <w:marLeft w:val="0"/>
              <w:marRight w:val="0"/>
              <w:marTop w:val="0"/>
              <w:marBottom w:val="0"/>
              <w:divBdr>
                <w:top w:val="none" w:sz="0" w:space="0" w:color="auto"/>
                <w:left w:val="none" w:sz="0" w:space="0" w:color="auto"/>
                <w:bottom w:val="none" w:sz="0" w:space="0" w:color="auto"/>
                <w:right w:val="none" w:sz="0" w:space="0" w:color="auto"/>
              </w:divBdr>
              <w:divsChild>
                <w:div w:id="286856665">
                  <w:marLeft w:val="0"/>
                  <w:marRight w:val="0"/>
                  <w:marTop w:val="0"/>
                  <w:marBottom w:val="0"/>
                  <w:divBdr>
                    <w:top w:val="none" w:sz="0" w:space="0" w:color="auto"/>
                    <w:left w:val="none" w:sz="0" w:space="0" w:color="auto"/>
                    <w:bottom w:val="none" w:sz="0" w:space="0" w:color="auto"/>
                    <w:right w:val="none" w:sz="0" w:space="0" w:color="auto"/>
                  </w:divBdr>
                  <w:divsChild>
                    <w:div w:id="986737855">
                      <w:marLeft w:val="0"/>
                      <w:marRight w:val="0"/>
                      <w:marTop w:val="0"/>
                      <w:marBottom w:val="0"/>
                      <w:divBdr>
                        <w:top w:val="none" w:sz="0" w:space="0" w:color="auto"/>
                        <w:left w:val="none" w:sz="0" w:space="0" w:color="auto"/>
                        <w:bottom w:val="none" w:sz="0" w:space="0" w:color="auto"/>
                        <w:right w:val="none" w:sz="0" w:space="0" w:color="auto"/>
                      </w:divBdr>
                      <w:divsChild>
                        <w:div w:id="1771781196">
                          <w:marLeft w:val="0"/>
                          <w:marRight w:val="0"/>
                          <w:marTop w:val="0"/>
                          <w:marBottom w:val="0"/>
                          <w:divBdr>
                            <w:top w:val="none" w:sz="0" w:space="0" w:color="auto"/>
                            <w:left w:val="none" w:sz="0" w:space="0" w:color="auto"/>
                            <w:bottom w:val="none" w:sz="0" w:space="0" w:color="auto"/>
                            <w:right w:val="none" w:sz="0" w:space="0" w:color="auto"/>
                          </w:divBdr>
                          <w:divsChild>
                            <w:div w:id="683169601">
                              <w:marLeft w:val="0"/>
                              <w:marRight w:val="0"/>
                              <w:marTop w:val="0"/>
                              <w:marBottom w:val="300"/>
                              <w:divBdr>
                                <w:top w:val="none" w:sz="0" w:space="15" w:color="A6E1EC"/>
                                <w:left w:val="single" w:sz="36" w:space="11" w:color="A6E1EC"/>
                                <w:bottom w:val="none" w:sz="0" w:space="15" w:color="A6E1EC"/>
                                <w:right w:val="none" w:sz="0" w:space="23" w:color="A6E1EC"/>
                              </w:divBdr>
                            </w:div>
                          </w:divsChild>
                        </w:div>
                      </w:divsChild>
                    </w:div>
                  </w:divsChild>
                </w:div>
              </w:divsChild>
            </w:div>
          </w:divsChild>
        </w:div>
      </w:divsChild>
    </w:div>
    <w:div w:id="2085371190">
      <w:bodyDiv w:val="1"/>
      <w:marLeft w:val="0"/>
      <w:marRight w:val="0"/>
      <w:marTop w:val="0"/>
      <w:marBottom w:val="0"/>
      <w:divBdr>
        <w:top w:val="none" w:sz="0" w:space="0" w:color="auto"/>
        <w:left w:val="none" w:sz="0" w:space="0" w:color="auto"/>
        <w:bottom w:val="none" w:sz="0" w:space="0" w:color="auto"/>
        <w:right w:val="none" w:sz="0" w:space="0" w:color="auto"/>
      </w:divBdr>
      <w:divsChild>
        <w:div w:id="1577322944">
          <w:marLeft w:val="0"/>
          <w:marRight w:val="0"/>
          <w:marTop w:val="0"/>
          <w:marBottom w:val="0"/>
          <w:divBdr>
            <w:top w:val="none" w:sz="0" w:space="0" w:color="auto"/>
            <w:left w:val="none" w:sz="0" w:space="0" w:color="auto"/>
            <w:bottom w:val="none" w:sz="0" w:space="0" w:color="auto"/>
            <w:right w:val="none" w:sz="0" w:space="0" w:color="auto"/>
          </w:divBdr>
          <w:divsChild>
            <w:div w:id="1106775217">
              <w:marLeft w:val="0"/>
              <w:marRight w:val="0"/>
              <w:marTop w:val="0"/>
              <w:marBottom w:val="0"/>
              <w:divBdr>
                <w:top w:val="none" w:sz="0" w:space="0" w:color="auto"/>
                <w:left w:val="none" w:sz="0" w:space="0" w:color="auto"/>
                <w:bottom w:val="none" w:sz="0" w:space="0" w:color="auto"/>
                <w:right w:val="none" w:sz="0" w:space="0" w:color="auto"/>
              </w:divBdr>
              <w:divsChild>
                <w:div w:id="1098137589">
                  <w:marLeft w:val="-225"/>
                  <w:marRight w:val="-225"/>
                  <w:marTop w:val="0"/>
                  <w:marBottom w:val="0"/>
                  <w:divBdr>
                    <w:top w:val="none" w:sz="0" w:space="0" w:color="auto"/>
                    <w:left w:val="none" w:sz="0" w:space="0" w:color="auto"/>
                    <w:bottom w:val="none" w:sz="0" w:space="0" w:color="auto"/>
                    <w:right w:val="none" w:sz="0" w:space="0" w:color="auto"/>
                  </w:divBdr>
                  <w:divsChild>
                    <w:div w:id="907879243">
                      <w:marLeft w:val="0"/>
                      <w:marRight w:val="0"/>
                      <w:marTop w:val="0"/>
                      <w:marBottom w:val="0"/>
                      <w:divBdr>
                        <w:top w:val="none" w:sz="0" w:space="0" w:color="auto"/>
                        <w:left w:val="none" w:sz="0" w:space="0" w:color="auto"/>
                        <w:bottom w:val="none" w:sz="0" w:space="0" w:color="auto"/>
                        <w:right w:val="none" w:sz="0" w:space="0" w:color="auto"/>
                      </w:divBdr>
                      <w:divsChild>
                        <w:div w:id="743719135">
                          <w:marLeft w:val="0"/>
                          <w:marRight w:val="0"/>
                          <w:marTop w:val="0"/>
                          <w:marBottom w:val="0"/>
                          <w:divBdr>
                            <w:top w:val="none" w:sz="0" w:space="0" w:color="auto"/>
                            <w:left w:val="none" w:sz="0" w:space="0" w:color="auto"/>
                            <w:bottom w:val="none" w:sz="0" w:space="0" w:color="auto"/>
                            <w:right w:val="none" w:sz="0" w:space="0" w:color="auto"/>
                          </w:divBdr>
                          <w:divsChild>
                            <w:div w:id="100730064">
                              <w:marLeft w:val="0"/>
                              <w:marRight w:val="0"/>
                              <w:marTop w:val="0"/>
                              <w:marBottom w:val="0"/>
                              <w:divBdr>
                                <w:top w:val="none" w:sz="0" w:space="0" w:color="auto"/>
                                <w:left w:val="none" w:sz="0" w:space="0" w:color="auto"/>
                                <w:bottom w:val="none" w:sz="0" w:space="0" w:color="auto"/>
                                <w:right w:val="none" w:sz="0" w:space="0" w:color="auto"/>
                              </w:divBdr>
                              <w:divsChild>
                                <w:div w:id="75908338">
                                  <w:marLeft w:val="0"/>
                                  <w:marRight w:val="0"/>
                                  <w:marTop w:val="0"/>
                                  <w:marBottom w:val="0"/>
                                  <w:divBdr>
                                    <w:top w:val="none" w:sz="0" w:space="0" w:color="auto"/>
                                    <w:left w:val="none" w:sz="0" w:space="0" w:color="auto"/>
                                    <w:bottom w:val="none" w:sz="0" w:space="0" w:color="auto"/>
                                    <w:right w:val="none" w:sz="0" w:space="0" w:color="auto"/>
                                  </w:divBdr>
                                  <w:divsChild>
                                    <w:div w:id="1711762920">
                                      <w:marLeft w:val="0"/>
                                      <w:marRight w:val="0"/>
                                      <w:marTop w:val="0"/>
                                      <w:marBottom w:val="0"/>
                                      <w:divBdr>
                                        <w:top w:val="none" w:sz="0" w:space="0" w:color="auto"/>
                                        <w:left w:val="none" w:sz="0" w:space="0" w:color="auto"/>
                                        <w:bottom w:val="none" w:sz="0" w:space="0" w:color="auto"/>
                                        <w:right w:val="none" w:sz="0" w:space="0" w:color="auto"/>
                                      </w:divBdr>
                                      <w:divsChild>
                                        <w:div w:id="1296062786">
                                          <w:marLeft w:val="0"/>
                                          <w:marRight w:val="0"/>
                                          <w:marTop w:val="0"/>
                                          <w:marBottom w:val="0"/>
                                          <w:divBdr>
                                            <w:top w:val="none" w:sz="0" w:space="0" w:color="auto"/>
                                            <w:left w:val="none" w:sz="0" w:space="0" w:color="auto"/>
                                            <w:bottom w:val="none" w:sz="0" w:space="0" w:color="auto"/>
                                            <w:right w:val="none" w:sz="0" w:space="0" w:color="auto"/>
                                          </w:divBdr>
                                          <w:divsChild>
                                            <w:div w:id="1348600817">
                                              <w:marLeft w:val="0"/>
                                              <w:marRight w:val="0"/>
                                              <w:marTop w:val="0"/>
                                              <w:marBottom w:val="0"/>
                                              <w:divBdr>
                                                <w:top w:val="none" w:sz="0" w:space="0" w:color="auto"/>
                                                <w:left w:val="none" w:sz="0" w:space="0" w:color="auto"/>
                                                <w:bottom w:val="none" w:sz="0" w:space="0" w:color="auto"/>
                                                <w:right w:val="none" w:sz="0" w:space="0" w:color="auto"/>
                                              </w:divBdr>
                                              <w:divsChild>
                                                <w:div w:id="689456294">
                                                  <w:marLeft w:val="0"/>
                                                  <w:marRight w:val="0"/>
                                                  <w:marTop w:val="0"/>
                                                  <w:marBottom w:val="0"/>
                                                  <w:divBdr>
                                                    <w:top w:val="none" w:sz="0" w:space="0" w:color="auto"/>
                                                    <w:left w:val="none" w:sz="0" w:space="0" w:color="auto"/>
                                                    <w:bottom w:val="none" w:sz="0" w:space="0" w:color="auto"/>
                                                    <w:right w:val="none" w:sz="0" w:space="0" w:color="auto"/>
                                                  </w:divBdr>
                                                  <w:divsChild>
                                                    <w:div w:id="274212284">
                                                      <w:marLeft w:val="0"/>
                                                      <w:marRight w:val="0"/>
                                                      <w:marTop w:val="0"/>
                                                      <w:marBottom w:val="0"/>
                                                      <w:divBdr>
                                                        <w:top w:val="none" w:sz="0" w:space="0" w:color="auto"/>
                                                        <w:left w:val="none" w:sz="0" w:space="0" w:color="auto"/>
                                                        <w:bottom w:val="none" w:sz="0" w:space="0" w:color="auto"/>
                                                        <w:right w:val="none" w:sz="0" w:space="0" w:color="auto"/>
                                                      </w:divBdr>
                                                      <w:divsChild>
                                                        <w:div w:id="411195752">
                                                          <w:marLeft w:val="-225"/>
                                                          <w:marRight w:val="-225"/>
                                                          <w:marTop w:val="0"/>
                                                          <w:marBottom w:val="0"/>
                                                          <w:divBdr>
                                                            <w:top w:val="none" w:sz="0" w:space="0" w:color="auto"/>
                                                            <w:left w:val="none" w:sz="0" w:space="0" w:color="auto"/>
                                                            <w:bottom w:val="none" w:sz="0" w:space="0" w:color="auto"/>
                                                            <w:right w:val="none" w:sz="0" w:space="0" w:color="auto"/>
                                                          </w:divBdr>
                                                          <w:divsChild>
                                                            <w:div w:id="1667396300">
                                                              <w:marLeft w:val="0"/>
                                                              <w:marRight w:val="0"/>
                                                              <w:marTop w:val="0"/>
                                                              <w:marBottom w:val="0"/>
                                                              <w:divBdr>
                                                                <w:top w:val="none" w:sz="0" w:space="0" w:color="auto"/>
                                                                <w:left w:val="none" w:sz="0" w:space="0" w:color="auto"/>
                                                                <w:bottom w:val="none" w:sz="0" w:space="0" w:color="auto"/>
                                                                <w:right w:val="none" w:sz="0" w:space="0" w:color="auto"/>
                                                              </w:divBdr>
                                                            </w:div>
                                                            <w:div w:id="1547524877">
                                                              <w:marLeft w:val="-225"/>
                                                              <w:marRight w:val="-225"/>
                                                              <w:marTop w:val="0"/>
                                                              <w:marBottom w:val="0"/>
                                                              <w:divBdr>
                                                                <w:top w:val="none" w:sz="0" w:space="0" w:color="auto"/>
                                                                <w:left w:val="none" w:sz="0" w:space="0" w:color="auto"/>
                                                                <w:bottom w:val="none" w:sz="0" w:space="0" w:color="auto"/>
                                                                <w:right w:val="none" w:sz="0" w:space="0" w:color="auto"/>
                                                              </w:divBdr>
                                                              <w:divsChild>
                                                                <w:div w:id="711923533">
                                                                  <w:marLeft w:val="0"/>
                                                                  <w:marRight w:val="0"/>
                                                                  <w:marTop w:val="0"/>
                                                                  <w:marBottom w:val="0"/>
                                                                  <w:divBdr>
                                                                    <w:top w:val="none" w:sz="0" w:space="0" w:color="auto"/>
                                                                    <w:left w:val="none" w:sz="0" w:space="0" w:color="auto"/>
                                                                    <w:bottom w:val="none" w:sz="0" w:space="0" w:color="auto"/>
                                                                    <w:right w:val="none" w:sz="0" w:space="0" w:color="auto"/>
                                                                  </w:divBdr>
                                                                </w:div>
                                                                <w:div w:id="164963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3030264">
                                                  <w:marLeft w:val="0"/>
                                                  <w:marRight w:val="0"/>
                                                  <w:marTop w:val="0"/>
                                                  <w:marBottom w:val="0"/>
                                                  <w:divBdr>
                                                    <w:top w:val="none" w:sz="0" w:space="0" w:color="auto"/>
                                                    <w:left w:val="none" w:sz="0" w:space="0" w:color="auto"/>
                                                    <w:bottom w:val="none" w:sz="0" w:space="0" w:color="auto"/>
                                                    <w:right w:val="none" w:sz="0" w:space="0" w:color="auto"/>
                                                  </w:divBdr>
                                                  <w:divsChild>
                                                    <w:div w:id="950358350">
                                                      <w:marLeft w:val="0"/>
                                                      <w:marRight w:val="0"/>
                                                      <w:marTop w:val="0"/>
                                                      <w:marBottom w:val="0"/>
                                                      <w:divBdr>
                                                        <w:top w:val="none" w:sz="0" w:space="0" w:color="auto"/>
                                                        <w:left w:val="none" w:sz="0" w:space="0" w:color="auto"/>
                                                        <w:bottom w:val="none" w:sz="0" w:space="0" w:color="auto"/>
                                                        <w:right w:val="none" w:sz="0" w:space="0" w:color="auto"/>
                                                      </w:divBdr>
                                                      <w:divsChild>
                                                        <w:div w:id="1588928889">
                                                          <w:marLeft w:val="-225"/>
                                                          <w:marRight w:val="-225"/>
                                                          <w:marTop w:val="0"/>
                                                          <w:marBottom w:val="0"/>
                                                          <w:divBdr>
                                                            <w:top w:val="none" w:sz="0" w:space="0" w:color="auto"/>
                                                            <w:left w:val="none" w:sz="0" w:space="0" w:color="auto"/>
                                                            <w:bottom w:val="none" w:sz="0" w:space="0" w:color="auto"/>
                                                            <w:right w:val="none" w:sz="0" w:space="0" w:color="auto"/>
                                                          </w:divBdr>
                                                          <w:divsChild>
                                                            <w:div w:id="1132594259">
                                                              <w:marLeft w:val="0"/>
                                                              <w:marRight w:val="0"/>
                                                              <w:marTop w:val="0"/>
                                                              <w:marBottom w:val="0"/>
                                                              <w:divBdr>
                                                                <w:top w:val="none" w:sz="0" w:space="0" w:color="auto"/>
                                                                <w:left w:val="none" w:sz="0" w:space="0" w:color="auto"/>
                                                                <w:bottom w:val="none" w:sz="0" w:space="0" w:color="auto"/>
                                                                <w:right w:val="none" w:sz="0" w:space="0" w:color="auto"/>
                                                              </w:divBdr>
                                                            </w:div>
                                                            <w:div w:id="1196695910">
                                                              <w:marLeft w:val="-225"/>
                                                              <w:marRight w:val="-225"/>
                                                              <w:marTop w:val="0"/>
                                                              <w:marBottom w:val="0"/>
                                                              <w:divBdr>
                                                                <w:top w:val="none" w:sz="0" w:space="0" w:color="auto"/>
                                                                <w:left w:val="none" w:sz="0" w:space="0" w:color="auto"/>
                                                                <w:bottom w:val="none" w:sz="0" w:space="0" w:color="auto"/>
                                                                <w:right w:val="none" w:sz="0" w:space="0" w:color="auto"/>
                                                              </w:divBdr>
                                                              <w:divsChild>
                                                                <w:div w:id="1999649616">
                                                                  <w:marLeft w:val="0"/>
                                                                  <w:marRight w:val="0"/>
                                                                  <w:marTop w:val="0"/>
                                                                  <w:marBottom w:val="0"/>
                                                                  <w:divBdr>
                                                                    <w:top w:val="none" w:sz="0" w:space="0" w:color="auto"/>
                                                                    <w:left w:val="none" w:sz="0" w:space="0" w:color="auto"/>
                                                                    <w:bottom w:val="none" w:sz="0" w:space="0" w:color="auto"/>
                                                                    <w:right w:val="none" w:sz="0" w:space="0" w:color="auto"/>
                                                                  </w:divBdr>
                                                                </w:div>
                                                                <w:div w:id="37585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0980382">
                      <w:marLeft w:val="0"/>
                      <w:marRight w:val="0"/>
                      <w:marTop w:val="0"/>
                      <w:marBottom w:val="0"/>
                      <w:divBdr>
                        <w:top w:val="none" w:sz="0" w:space="0" w:color="auto"/>
                        <w:left w:val="none" w:sz="0" w:space="0" w:color="auto"/>
                        <w:bottom w:val="none" w:sz="0" w:space="0" w:color="auto"/>
                        <w:right w:val="none" w:sz="0" w:space="0" w:color="auto"/>
                      </w:divBdr>
                      <w:divsChild>
                        <w:div w:id="366834222">
                          <w:marLeft w:val="0"/>
                          <w:marRight w:val="0"/>
                          <w:marTop w:val="0"/>
                          <w:marBottom w:val="0"/>
                          <w:divBdr>
                            <w:top w:val="none" w:sz="0" w:space="0" w:color="auto"/>
                            <w:left w:val="none" w:sz="0" w:space="0" w:color="auto"/>
                            <w:bottom w:val="none" w:sz="0" w:space="0" w:color="auto"/>
                            <w:right w:val="none" w:sz="0" w:space="0" w:color="auto"/>
                          </w:divBdr>
                          <w:divsChild>
                            <w:div w:id="1674916935">
                              <w:marLeft w:val="0"/>
                              <w:marRight w:val="0"/>
                              <w:marTop w:val="0"/>
                              <w:marBottom w:val="0"/>
                              <w:divBdr>
                                <w:top w:val="none" w:sz="0" w:space="0" w:color="auto"/>
                                <w:left w:val="none" w:sz="0" w:space="0" w:color="auto"/>
                                <w:bottom w:val="none" w:sz="0" w:space="0" w:color="auto"/>
                                <w:right w:val="none" w:sz="0" w:space="0" w:color="auto"/>
                              </w:divBdr>
                              <w:divsChild>
                                <w:div w:id="2087989931">
                                  <w:marLeft w:val="0"/>
                                  <w:marRight w:val="0"/>
                                  <w:marTop w:val="0"/>
                                  <w:marBottom w:val="0"/>
                                  <w:divBdr>
                                    <w:top w:val="none" w:sz="0" w:space="0" w:color="auto"/>
                                    <w:left w:val="none" w:sz="0" w:space="0" w:color="auto"/>
                                    <w:bottom w:val="none" w:sz="0" w:space="0" w:color="auto"/>
                                    <w:right w:val="none" w:sz="0" w:space="0" w:color="auto"/>
                                  </w:divBdr>
                                  <w:divsChild>
                                    <w:div w:id="1041174442">
                                      <w:marLeft w:val="0"/>
                                      <w:marRight w:val="0"/>
                                      <w:marTop w:val="0"/>
                                      <w:marBottom w:val="0"/>
                                      <w:divBdr>
                                        <w:top w:val="none" w:sz="0" w:space="0" w:color="auto"/>
                                        <w:left w:val="none" w:sz="0" w:space="0" w:color="auto"/>
                                        <w:bottom w:val="none" w:sz="0" w:space="0" w:color="auto"/>
                                        <w:right w:val="none" w:sz="0" w:space="0" w:color="auto"/>
                                      </w:divBdr>
                                      <w:divsChild>
                                        <w:div w:id="1952855199">
                                          <w:marLeft w:val="0"/>
                                          <w:marRight w:val="0"/>
                                          <w:marTop w:val="0"/>
                                          <w:marBottom w:val="0"/>
                                          <w:divBdr>
                                            <w:top w:val="none" w:sz="0" w:space="0" w:color="auto"/>
                                            <w:left w:val="none" w:sz="0" w:space="0" w:color="auto"/>
                                            <w:bottom w:val="none" w:sz="0" w:space="0" w:color="auto"/>
                                            <w:right w:val="none" w:sz="0" w:space="0" w:color="auto"/>
                                          </w:divBdr>
                                          <w:divsChild>
                                            <w:div w:id="1738476775">
                                              <w:marLeft w:val="0"/>
                                              <w:marRight w:val="0"/>
                                              <w:marTop w:val="0"/>
                                              <w:marBottom w:val="225"/>
                                              <w:divBdr>
                                                <w:top w:val="none" w:sz="0" w:space="0" w:color="auto"/>
                                                <w:left w:val="none" w:sz="0" w:space="0" w:color="auto"/>
                                                <w:bottom w:val="none" w:sz="0" w:space="0" w:color="auto"/>
                                                <w:right w:val="none" w:sz="0" w:space="0" w:color="auto"/>
                                              </w:divBdr>
                                              <w:divsChild>
                                                <w:div w:id="1653023022">
                                                  <w:marLeft w:val="0"/>
                                                  <w:marRight w:val="0"/>
                                                  <w:marTop w:val="0"/>
                                                  <w:marBottom w:val="0"/>
                                                  <w:divBdr>
                                                    <w:top w:val="none" w:sz="0" w:space="0" w:color="auto"/>
                                                    <w:left w:val="none" w:sz="0" w:space="0" w:color="auto"/>
                                                    <w:bottom w:val="none" w:sz="0" w:space="0" w:color="auto"/>
                                                    <w:right w:val="none" w:sz="0" w:space="0" w:color="auto"/>
                                                  </w:divBdr>
                                                  <w:divsChild>
                                                    <w:div w:id="1050610167">
                                                      <w:marLeft w:val="0"/>
                                                      <w:marRight w:val="0"/>
                                                      <w:marTop w:val="0"/>
                                                      <w:marBottom w:val="0"/>
                                                      <w:divBdr>
                                                        <w:top w:val="none" w:sz="0" w:space="0" w:color="auto"/>
                                                        <w:left w:val="none" w:sz="0" w:space="0" w:color="auto"/>
                                                        <w:bottom w:val="none" w:sz="0" w:space="0" w:color="auto"/>
                                                        <w:right w:val="none" w:sz="0" w:space="0" w:color="auto"/>
                                                      </w:divBdr>
                                                      <w:divsChild>
                                                        <w:div w:id="5074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466837">
                          <w:marLeft w:val="0"/>
                          <w:marRight w:val="0"/>
                          <w:marTop w:val="0"/>
                          <w:marBottom w:val="0"/>
                          <w:divBdr>
                            <w:top w:val="none" w:sz="0" w:space="0" w:color="auto"/>
                            <w:left w:val="none" w:sz="0" w:space="0" w:color="auto"/>
                            <w:bottom w:val="none" w:sz="0" w:space="0" w:color="auto"/>
                            <w:right w:val="none" w:sz="0" w:space="0" w:color="auto"/>
                          </w:divBdr>
                          <w:divsChild>
                            <w:div w:id="122697571">
                              <w:marLeft w:val="0"/>
                              <w:marRight w:val="0"/>
                              <w:marTop w:val="0"/>
                              <w:marBottom w:val="0"/>
                              <w:divBdr>
                                <w:top w:val="none" w:sz="0" w:space="0" w:color="auto"/>
                                <w:left w:val="none" w:sz="0" w:space="0" w:color="auto"/>
                                <w:bottom w:val="none" w:sz="0" w:space="0" w:color="auto"/>
                                <w:right w:val="none" w:sz="0" w:space="0" w:color="auto"/>
                              </w:divBdr>
                              <w:divsChild>
                                <w:div w:id="1604650455">
                                  <w:marLeft w:val="0"/>
                                  <w:marRight w:val="0"/>
                                  <w:marTop w:val="0"/>
                                  <w:marBottom w:val="0"/>
                                  <w:divBdr>
                                    <w:top w:val="none" w:sz="0" w:space="0" w:color="auto"/>
                                    <w:left w:val="none" w:sz="0" w:space="0" w:color="auto"/>
                                    <w:bottom w:val="none" w:sz="0" w:space="0" w:color="auto"/>
                                    <w:right w:val="none" w:sz="0" w:space="0" w:color="auto"/>
                                  </w:divBdr>
                                  <w:divsChild>
                                    <w:div w:id="1036538892">
                                      <w:marLeft w:val="0"/>
                                      <w:marRight w:val="0"/>
                                      <w:marTop w:val="0"/>
                                      <w:marBottom w:val="0"/>
                                      <w:divBdr>
                                        <w:top w:val="none" w:sz="0" w:space="0" w:color="auto"/>
                                        <w:left w:val="none" w:sz="0" w:space="0" w:color="auto"/>
                                        <w:bottom w:val="none" w:sz="0" w:space="0" w:color="auto"/>
                                        <w:right w:val="none" w:sz="0" w:space="0" w:color="auto"/>
                                      </w:divBdr>
                                      <w:divsChild>
                                        <w:div w:id="1646809909">
                                          <w:marLeft w:val="0"/>
                                          <w:marRight w:val="0"/>
                                          <w:marTop w:val="0"/>
                                          <w:marBottom w:val="0"/>
                                          <w:divBdr>
                                            <w:top w:val="none" w:sz="0" w:space="0" w:color="auto"/>
                                            <w:left w:val="none" w:sz="0" w:space="0" w:color="auto"/>
                                            <w:bottom w:val="none" w:sz="0" w:space="0" w:color="auto"/>
                                            <w:right w:val="none" w:sz="0" w:space="0" w:color="auto"/>
                                          </w:divBdr>
                                          <w:divsChild>
                                            <w:div w:id="160294923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466438583">
                              <w:marLeft w:val="0"/>
                              <w:marRight w:val="0"/>
                              <w:marTop w:val="0"/>
                              <w:marBottom w:val="0"/>
                              <w:divBdr>
                                <w:top w:val="none" w:sz="0" w:space="0" w:color="auto"/>
                                <w:left w:val="none" w:sz="0" w:space="0" w:color="auto"/>
                                <w:bottom w:val="none" w:sz="0" w:space="0" w:color="auto"/>
                                <w:right w:val="none" w:sz="0" w:space="0" w:color="auto"/>
                              </w:divBdr>
                              <w:divsChild>
                                <w:div w:id="719986270">
                                  <w:marLeft w:val="0"/>
                                  <w:marRight w:val="0"/>
                                  <w:marTop w:val="0"/>
                                  <w:marBottom w:val="0"/>
                                  <w:divBdr>
                                    <w:top w:val="none" w:sz="0" w:space="0" w:color="auto"/>
                                    <w:left w:val="none" w:sz="0" w:space="0" w:color="auto"/>
                                    <w:bottom w:val="none" w:sz="0" w:space="0" w:color="auto"/>
                                    <w:right w:val="none" w:sz="0" w:space="0" w:color="auto"/>
                                  </w:divBdr>
                                  <w:divsChild>
                                    <w:div w:id="1575124975">
                                      <w:marLeft w:val="0"/>
                                      <w:marRight w:val="0"/>
                                      <w:marTop w:val="0"/>
                                      <w:marBottom w:val="0"/>
                                      <w:divBdr>
                                        <w:top w:val="none" w:sz="0" w:space="0" w:color="auto"/>
                                        <w:left w:val="none" w:sz="0" w:space="0" w:color="auto"/>
                                        <w:bottom w:val="none" w:sz="0" w:space="0" w:color="auto"/>
                                        <w:right w:val="none" w:sz="0" w:space="0" w:color="auto"/>
                                      </w:divBdr>
                                      <w:divsChild>
                                        <w:div w:id="440421080">
                                          <w:marLeft w:val="0"/>
                                          <w:marRight w:val="0"/>
                                          <w:marTop w:val="0"/>
                                          <w:marBottom w:val="0"/>
                                          <w:divBdr>
                                            <w:top w:val="none" w:sz="0" w:space="0" w:color="auto"/>
                                            <w:left w:val="none" w:sz="0" w:space="0" w:color="auto"/>
                                            <w:bottom w:val="none" w:sz="0" w:space="0" w:color="auto"/>
                                            <w:right w:val="none" w:sz="0" w:space="0" w:color="auto"/>
                                          </w:divBdr>
                                          <w:divsChild>
                                            <w:div w:id="476728906">
                                              <w:marLeft w:val="0"/>
                                              <w:marRight w:val="0"/>
                                              <w:marTop w:val="0"/>
                                              <w:marBottom w:val="225"/>
                                              <w:divBdr>
                                                <w:top w:val="none" w:sz="0" w:space="0" w:color="auto"/>
                                                <w:left w:val="none" w:sz="0" w:space="0" w:color="auto"/>
                                                <w:bottom w:val="none" w:sz="0" w:space="0" w:color="auto"/>
                                                <w:right w:val="none" w:sz="0" w:space="0" w:color="auto"/>
                                              </w:divBdr>
                                              <w:divsChild>
                                                <w:div w:id="1378123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0737822">
          <w:marLeft w:val="0"/>
          <w:marRight w:val="0"/>
          <w:marTop w:val="0"/>
          <w:marBottom w:val="0"/>
          <w:divBdr>
            <w:top w:val="none" w:sz="0" w:space="0" w:color="auto"/>
            <w:left w:val="none" w:sz="0" w:space="0" w:color="auto"/>
            <w:bottom w:val="none" w:sz="0" w:space="0" w:color="auto"/>
            <w:right w:val="none" w:sz="0" w:space="0" w:color="auto"/>
          </w:divBdr>
          <w:divsChild>
            <w:div w:id="159085163">
              <w:marLeft w:val="0"/>
              <w:marRight w:val="0"/>
              <w:marTop w:val="0"/>
              <w:marBottom w:val="0"/>
              <w:divBdr>
                <w:top w:val="none" w:sz="0" w:space="0" w:color="auto"/>
                <w:left w:val="none" w:sz="0" w:space="0" w:color="auto"/>
                <w:bottom w:val="none" w:sz="0" w:space="0" w:color="auto"/>
                <w:right w:val="none" w:sz="0" w:space="0" w:color="auto"/>
              </w:divBdr>
              <w:divsChild>
                <w:div w:id="1035931993">
                  <w:marLeft w:val="0"/>
                  <w:marRight w:val="0"/>
                  <w:marTop w:val="0"/>
                  <w:marBottom w:val="0"/>
                  <w:divBdr>
                    <w:top w:val="none" w:sz="0" w:space="0" w:color="auto"/>
                    <w:left w:val="none" w:sz="0" w:space="0" w:color="auto"/>
                    <w:bottom w:val="none" w:sz="0" w:space="0" w:color="auto"/>
                    <w:right w:val="none" w:sz="0" w:space="0" w:color="auto"/>
                  </w:divBdr>
                  <w:divsChild>
                    <w:div w:id="90131413">
                      <w:marLeft w:val="0"/>
                      <w:marRight w:val="0"/>
                      <w:marTop w:val="0"/>
                      <w:marBottom w:val="0"/>
                      <w:divBdr>
                        <w:top w:val="none" w:sz="0" w:space="0" w:color="auto"/>
                        <w:left w:val="none" w:sz="0" w:space="0" w:color="auto"/>
                        <w:bottom w:val="none" w:sz="0" w:space="0" w:color="auto"/>
                        <w:right w:val="none" w:sz="0" w:space="0" w:color="auto"/>
                      </w:divBdr>
                      <w:divsChild>
                        <w:div w:id="791634534">
                          <w:marLeft w:val="0"/>
                          <w:marRight w:val="0"/>
                          <w:marTop w:val="0"/>
                          <w:marBottom w:val="0"/>
                          <w:divBdr>
                            <w:top w:val="none" w:sz="0" w:space="0" w:color="auto"/>
                            <w:left w:val="none" w:sz="0" w:space="0" w:color="auto"/>
                            <w:bottom w:val="none" w:sz="0" w:space="0" w:color="auto"/>
                            <w:right w:val="none" w:sz="0" w:space="0" w:color="auto"/>
                          </w:divBdr>
                          <w:divsChild>
                            <w:div w:id="1295528738">
                              <w:marLeft w:val="0"/>
                              <w:marRight w:val="0"/>
                              <w:marTop w:val="0"/>
                              <w:marBottom w:val="0"/>
                              <w:divBdr>
                                <w:top w:val="none" w:sz="0" w:space="0" w:color="auto"/>
                                <w:left w:val="none" w:sz="0" w:space="0" w:color="auto"/>
                                <w:bottom w:val="none" w:sz="0" w:space="0" w:color="auto"/>
                                <w:right w:val="none" w:sz="0" w:space="0" w:color="auto"/>
                              </w:divBdr>
                              <w:divsChild>
                                <w:div w:id="1359626156">
                                  <w:marLeft w:val="0"/>
                                  <w:marRight w:val="0"/>
                                  <w:marTop w:val="0"/>
                                  <w:marBottom w:val="0"/>
                                  <w:divBdr>
                                    <w:top w:val="none" w:sz="0" w:space="0" w:color="auto"/>
                                    <w:left w:val="none" w:sz="0" w:space="0" w:color="auto"/>
                                    <w:bottom w:val="none" w:sz="0" w:space="0" w:color="auto"/>
                                    <w:right w:val="none" w:sz="0" w:space="0" w:color="auto"/>
                                  </w:divBdr>
                                  <w:divsChild>
                                    <w:div w:id="518550151">
                                      <w:marLeft w:val="0"/>
                                      <w:marRight w:val="0"/>
                                      <w:marTop w:val="0"/>
                                      <w:marBottom w:val="0"/>
                                      <w:divBdr>
                                        <w:top w:val="none" w:sz="0" w:space="0" w:color="auto"/>
                                        <w:left w:val="none" w:sz="0" w:space="0" w:color="auto"/>
                                        <w:bottom w:val="none" w:sz="0" w:space="0" w:color="auto"/>
                                        <w:right w:val="none" w:sz="0" w:space="0" w:color="auto"/>
                                      </w:divBdr>
                                      <w:divsChild>
                                        <w:div w:id="1822577147">
                                          <w:marLeft w:val="-225"/>
                                          <w:marRight w:val="-225"/>
                                          <w:marTop w:val="0"/>
                                          <w:marBottom w:val="0"/>
                                          <w:divBdr>
                                            <w:top w:val="none" w:sz="0" w:space="0" w:color="auto"/>
                                            <w:left w:val="none" w:sz="0" w:space="0" w:color="auto"/>
                                            <w:bottom w:val="none" w:sz="0" w:space="0" w:color="auto"/>
                                            <w:right w:val="none" w:sz="0" w:space="0" w:color="auto"/>
                                          </w:divBdr>
                                          <w:divsChild>
                                            <w:div w:id="503322155">
                                              <w:marLeft w:val="0"/>
                                              <w:marRight w:val="0"/>
                                              <w:marTop w:val="0"/>
                                              <w:marBottom w:val="0"/>
                                              <w:divBdr>
                                                <w:top w:val="none" w:sz="0" w:space="0" w:color="auto"/>
                                                <w:left w:val="none" w:sz="0" w:space="0" w:color="auto"/>
                                                <w:bottom w:val="none" w:sz="0" w:space="0" w:color="auto"/>
                                                <w:right w:val="none" w:sz="0" w:space="0" w:color="auto"/>
                                              </w:divBdr>
                                            </w:div>
                                            <w:div w:id="994600660">
                                              <w:marLeft w:val="-225"/>
                                              <w:marRight w:val="-225"/>
                                              <w:marTop w:val="0"/>
                                              <w:marBottom w:val="0"/>
                                              <w:divBdr>
                                                <w:top w:val="none" w:sz="0" w:space="0" w:color="auto"/>
                                                <w:left w:val="none" w:sz="0" w:space="0" w:color="auto"/>
                                                <w:bottom w:val="none" w:sz="0" w:space="0" w:color="auto"/>
                                                <w:right w:val="none" w:sz="0" w:space="0" w:color="auto"/>
                                              </w:divBdr>
                                              <w:divsChild>
                                                <w:div w:id="2069305739">
                                                  <w:marLeft w:val="0"/>
                                                  <w:marRight w:val="0"/>
                                                  <w:marTop w:val="0"/>
                                                  <w:marBottom w:val="0"/>
                                                  <w:divBdr>
                                                    <w:top w:val="none" w:sz="0" w:space="0" w:color="auto"/>
                                                    <w:left w:val="none" w:sz="0" w:space="0" w:color="auto"/>
                                                    <w:bottom w:val="none" w:sz="0" w:space="0" w:color="auto"/>
                                                    <w:right w:val="none" w:sz="0" w:space="0" w:color="auto"/>
                                                  </w:divBdr>
                                                </w:div>
                                                <w:div w:id="214345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9279011">
              <w:marLeft w:val="0"/>
              <w:marRight w:val="0"/>
              <w:marTop w:val="0"/>
              <w:marBottom w:val="0"/>
              <w:divBdr>
                <w:top w:val="none" w:sz="0" w:space="0" w:color="auto"/>
                <w:left w:val="none" w:sz="0" w:space="0" w:color="auto"/>
                <w:bottom w:val="none" w:sz="0" w:space="0" w:color="auto"/>
                <w:right w:val="none" w:sz="0" w:space="0" w:color="auto"/>
              </w:divBdr>
              <w:divsChild>
                <w:div w:id="1843933760">
                  <w:marLeft w:val="0"/>
                  <w:marRight w:val="0"/>
                  <w:marTop w:val="0"/>
                  <w:marBottom w:val="0"/>
                  <w:divBdr>
                    <w:top w:val="none" w:sz="0" w:space="0" w:color="auto"/>
                    <w:left w:val="none" w:sz="0" w:space="0" w:color="auto"/>
                    <w:bottom w:val="none" w:sz="0" w:space="0" w:color="auto"/>
                    <w:right w:val="none" w:sz="0" w:space="0" w:color="auto"/>
                  </w:divBdr>
                  <w:divsChild>
                    <w:div w:id="2135832369">
                      <w:marLeft w:val="0"/>
                      <w:marRight w:val="0"/>
                      <w:marTop w:val="0"/>
                      <w:marBottom w:val="0"/>
                      <w:divBdr>
                        <w:top w:val="none" w:sz="0" w:space="0" w:color="auto"/>
                        <w:left w:val="none" w:sz="0" w:space="0" w:color="auto"/>
                        <w:bottom w:val="none" w:sz="0" w:space="0" w:color="auto"/>
                        <w:right w:val="none" w:sz="0" w:space="0" w:color="auto"/>
                      </w:divBdr>
                      <w:divsChild>
                        <w:div w:id="106586342">
                          <w:marLeft w:val="0"/>
                          <w:marRight w:val="0"/>
                          <w:marTop w:val="0"/>
                          <w:marBottom w:val="0"/>
                          <w:divBdr>
                            <w:top w:val="none" w:sz="0" w:space="0" w:color="auto"/>
                            <w:left w:val="none" w:sz="0" w:space="0" w:color="auto"/>
                            <w:bottom w:val="none" w:sz="0" w:space="0" w:color="auto"/>
                            <w:right w:val="none" w:sz="0" w:space="0" w:color="auto"/>
                          </w:divBdr>
                          <w:divsChild>
                            <w:div w:id="1031883124">
                              <w:marLeft w:val="0"/>
                              <w:marRight w:val="0"/>
                              <w:marTop w:val="0"/>
                              <w:marBottom w:val="0"/>
                              <w:divBdr>
                                <w:top w:val="none" w:sz="0" w:space="0" w:color="auto"/>
                                <w:left w:val="none" w:sz="0" w:space="0" w:color="auto"/>
                                <w:bottom w:val="none" w:sz="0" w:space="0" w:color="auto"/>
                                <w:right w:val="none" w:sz="0" w:space="0" w:color="auto"/>
                              </w:divBdr>
                              <w:divsChild>
                                <w:div w:id="1637182533">
                                  <w:marLeft w:val="0"/>
                                  <w:marRight w:val="0"/>
                                  <w:marTop w:val="0"/>
                                  <w:marBottom w:val="0"/>
                                  <w:divBdr>
                                    <w:top w:val="none" w:sz="0" w:space="0" w:color="auto"/>
                                    <w:left w:val="none" w:sz="0" w:space="0" w:color="auto"/>
                                    <w:bottom w:val="none" w:sz="0" w:space="0" w:color="auto"/>
                                    <w:right w:val="none" w:sz="0" w:space="0" w:color="auto"/>
                                  </w:divBdr>
                                  <w:divsChild>
                                    <w:div w:id="1357073436">
                                      <w:marLeft w:val="-225"/>
                                      <w:marRight w:val="-225"/>
                                      <w:marTop w:val="0"/>
                                      <w:marBottom w:val="0"/>
                                      <w:divBdr>
                                        <w:top w:val="none" w:sz="0" w:space="0" w:color="auto"/>
                                        <w:left w:val="none" w:sz="0" w:space="0" w:color="auto"/>
                                        <w:bottom w:val="none" w:sz="0" w:space="0" w:color="auto"/>
                                        <w:right w:val="none" w:sz="0" w:space="0" w:color="auto"/>
                                      </w:divBdr>
                                      <w:divsChild>
                                        <w:div w:id="51245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1504914">
              <w:marLeft w:val="0"/>
              <w:marRight w:val="0"/>
              <w:marTop w:val="0"/>
              <w:marBottom w:val="0"/>
              <w:divBdr>
                <w:top w:val="none" w:sz="0" w:space="0" w:color="auto"/>
                <w:left w:val="none" w:sz="0" w:space="0" w:color="auto"/>
                <w:bottom w:val="none" w:sz="0" w:space="0" w:color="auto"/>
                <w:right w:val="none" w:sz="0" w:space="0" w:color="auto"/>
              </w:divBdr>
              <w:divsChild>
                <w:div w:id="807549463">
                  <w:marLeft w:val="0"/>
                  <w:marRight w:val="0"/>
                  <w:marTop w:val="0"/>
                  <w:marBottom w:val="0"/>
                  <w:divBdr>
                    <w:top w:val="none" w:sz="0" w:space="0" w:color="auto"/>
                    <w:left w:val="none" w:sz="0" w:space="0" w:color="auto"/>
                    <w:bottom w:val="none" w:sz="0" w:space="0" w:color="auto"/>
                    <w:right w:val="none" w:sz="0" w:space="0" w:color="auto"/>
                  </w:divBdr>
                  <w:divsChild>
                    <w:div w:id="1602570600">
                      <w:marLeft w:val="0"/>
                      <w:marRight w:val="0"/>
                      <w:marTop w:val="0"/>
                      <w:marBottom w:val="0"/>
                      <w:divBdr>
                        <w:top w:val="none" w:sz="0" w:space="0" w:color="auto"/>
                        <w:left w:val="none" w:sz="0" w:space="0" w:color="auto"/>
                        <w:bottom w:val="none" w:sz="0" w:space="0" w:color="auto"/>
                        <w:right w:val="none" w:sz="0" w:space="0" w:color="auto"/>
                      </w:divBdr>
                      <w:divsChild>
                        <w:div w:id="309942511">
                          <w:marLeft w:val="0"/>
                          <w:marRight w:val="0"/>
                          <w:marTop w:val="0"/>
                          <w:marBottom w:val="0"/>
                          <w:divBdr>
                            <w:top w:val="none" w:sz="0" w:space="0" w:color="auto"/>
                            <w:left w:val="none" w:sz="0" w:space="0" w:color="auto"/>
                            <w:bottom w:val="none" w:sz="0" w:space="0" w:color="auto"/>
                            <w:right w:val="none" w:sz="0" w:space="0" w:color="auto"/>
                          </w:divBdr>
                          <w:divsChild>
                            <w:div w:id="2125610883">
                              <w:marLeft w:val="0"/>
                              <w:marRight w:val="0"/>
                              <w:marTop w:val="0"/>
                              <w:marBottom w:val="0"/>
                              <w:divBdr>
                                <w:top w:val="none" w:sz="0" w:space="0" w:color="auto"/>
                                <w:left w:val="none" w:sz="0" w:space="0" w:color="auto"/>
                                <w:bottom w:val="none" w:sz="0" w:space="0" w:color="auto"/>
                                <w:right w:val="none" w:sz="0" w:space="0" w:color="auto"/>
                              </w:divBdr>
                              <w:divsChild>
                                <w:div w:id="589049342">
                                  <w:marLeft w:val="0"/>
                                  <w:marRight w:val="0"/>
                                  <w:marTop w:val="0"/>
                                  <w:marBottom w:val="0"/>
                                  <w:divBdr>
                                    <w:top w:val="none" w:sz="0" w:space="0" w:color="auto"/>
                                    <w:left w:val="none" w:sz="0" w:space="0" w:color="auto"/>
                                    <w:bottom w:val="none" w:sz="0" w:space="0" w:color="auto"/>
                                    <w:right w:val="none" w:sz="0" w:space="0" w:color="auto"/>
                                  </w:divBdr>
                                  <w:divsChild>
                                    <w:div w:id="509835003">
                                      <w:marLeft w:val="0"/>
                                      <w:marRight w:val="0"/>
                                      <w:marTop w:val="0"/>
                                      <w:marBottom w:val="0"/>
                                      <w:divBdr>
                                        <w:top w:val="none" w:sz="0" w:space="0" w:color="auto"/>
                                        <w:left w:val="none" w:sz="0" w:space="0" w:color="auto"/>
                                        <w:bottom w:val="none" w:sz="0" w:space="0" w:color="auto"/>
                                        <w:right w:val="none" w:sz="0" w:space="0" w:color="auto"/>
                                      </w:divBdr>
                                      <w:divsChild>
                                        <w:div w:id="1175918397">
                                          <w:marLeft w:val="-225"/>
                                          <w:marRight w:val="-225"/>
                                          <w:marTop w:val="0"/>
                                          <w:marBottom w:val="0"/>
                                          <w:divBdr>
                                            <w:top w:val="none" w:sz="0" w:space="0" w:color="auto"/>
                                            <w:left w:val="none" w:sz="0" w:space="0" w:color="auto"/>
                                            <w:bottom w:val="none" w:sz="0" w:space="0" w:color="auto"/>
                                            <w:right w:val="none" w:sz="0" w:space="0" w:color="auto"/>
                                          </w:divBdr>
                                          <w:divsChild>
                                            <w:div w:id="1443960006">
                                              <w:marLeft w:val="0"/>
                                              <w:marRight w:val="0"/>
                                              <w:marTop w:val="0"/>
                                              <w:marBottom w:val="0"/>
                                              <w:divBdr>
                                                <w:top w:val="none" w:sz="0" w:space="0" w:color="auto"/>
                                                <w:left w:val="none" w:sz="0" w:space="0" w:color="auto"/>
                                                <w:bottom w:val="none" w:sz="0" w:space="0" w:color="auto"/>
                                                <w:right w:val="none" w:sz="0" w:space="0" w:color="auto"/>
                                              </w:divBdr>
                                            </w:div>
                                            <w:div w:id="428887424">
                                              <w:marLeft w:val="-225"/>
                                              <w:marRight w:val="-225"/>
                                              <w:marTop w:val="0"/>
                                              <w:marBottom w:val="0"/>
                                              <w:divBdr>
                                                <w:top w:val="none" w:sz="0" w:space="0" w:color="auto"/>
                                                <w:left w:val="none" w:sz="0" w:space="0" w:color="auto"/>
                                                <w:bottom w:val="none" w:sz="0" w:space="0" w:color="auto"/>
                                                <w:right w:val="none" w:sz="0" w:space="0" w:color="auto"/>
                                              </w:divBdr>
                                              <w:divsChild>
                                                <w:div w:id="2040078915">
                                                  <w:marLeft w:val="0"/>
                                                  <w:marRight w:val="0"/>
                                                  <w:marTop w:val="0"/>
                                                  <w:marBottom w:val="0"/>
                                                  <w:divBdr>
                                                    <w:top w:val="none" w:sz="0" w:space="0" w:color="auto"/>
                                                    <w:left w:val="none" w:sz="0" w:space="0" w:color="auto"/>
                                                    <w:bottom w:val="none" w:sz="0" w:space="0" w:color="auto"/>
                                                    <w:right w:val="none" w:sz="0" w:space="0" w:color="auto"/>
                                                  </w:divBdr>
                                                </w:div>
                                                <w:div w:id="8246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68658175">
              <w:marLeft w:val="0"/>
              <w:marRight w:val="0"/>
              <w:marTop w:val="0"/>
              <w:marBottom w:val="0"/>
              <w:divBdr>
                <w:top w:val="none" w:sz="0" w:space="0" w:color="auto"/>
                <w:left w:val="none" w:sz="0" w:space="0" w:color="auto"/>
                <w:bottom w:val="none" w:sz="0" w:space="0" w:color="auto"/>
                <w:right w:val="none" w:sz="0" w:space="0" w:color="auto"/>
              </w:divBdr>
              <w:divsChild>
                <w:div w:id="1638995695">
                  <w:marLeft w:val="0"/>
                  <w:marRight w:val="0"/>
                  <w:marTop w:val="0"/>
                  <w:marBottom w:val="0"/>
                  <w:divBdr>
                    <w:top w:val="none" w:sz="0" w:space="0" w:color="auto"/>
                    <w:left w:val="none" w:sz="0" w:space="0" w:color="auto"/>
                    <w:bottom w:val="none" w:sz="0" w:space="0" w:color="auto"/>
                    <w:right w:val="none" w:sz="0" w:space="0" w:color="auto"/>
                  </w:divBdr>
                  <w:divsChild>
                    <w:div w:id="1801150306">
                      <w:marLeft w:val="0"/>
                      <w:marRight w:val="0"/>
                      <w:marTop w:val="0"/>
                      <w:marBottom w:val="0"/>
                      <w:divBdr>
                        <w:top w:val="none" w:sz="0" w:space="0" w:color="auto"/>
                        <w:left w:val="none" w:sz="0" w:space="0" w:color="auto"/>
                        <w:bottom w:val="none" w:sz="0" w:space="0" w:color="auto"/>
                        <w:right w:val="none" w:sz="0" w:space="0" w:color="auto"/>
                      </w:divBdr>
                      <w:divsChild>
                        <w:div w:id="1567301387">
                          <w:marLeft w:val="0"/>
                          <w:marRight w:val="0"/>
                          <w:marTop w:val="0"/>
                          <w:marBottom w:val="0"/>
                          <w:divBdr>
                            <w:top w:val="none" w:sz="0" w:space="0" w:color="auto"/>
                            <w:left w:val="none" w:sz="0" w:space="0" w:color="auto"/>
                            <w:bottom w:val="none" w:sz="0" w:space="0" w:color="auto"/>
                            <w:right w:val="none" w:sz="0" w:space="0" w:color="auto"/>
                          </w:divBdr>
                          <w:divsChild>
                            <w:div w:id="1788544326">
                              <w:marLeft w:val="0"/>
                              <w:marRight w:val="0"/>
                              <w:marTop w:val="0"/>
                              <w:marBottom w:val="0"/>
                              <w:divBdr>
                                <w:top w:val="none" w:sz="0" w:space="0" w:color="auto"/>
                                <w:left w:val="none" w:sz="0" w:space="0" w:color="auto"/>
                                <w:bottom w:val="none" w:sz="0" w:space="0" w:color="auto"/>
                                <w:right w:val="none" w:sz="0" w:space="0" w:color="auto"/>
                              </w:divBdr>
                              <w:divsChild>
                                <w:div w:id="204610338">
                                  <w:marLeft w:val="0"/>
                                  <w:marRight w:val="0"/>
                                  <w:marTop w:val="0"/>
                                  <w:marBottom w:val="0"/>
                                  <w:divBdr>
                                    <w:top w:val="none" w:sz="0" w:space="0" w:color="auto"/>
                                    <w:left w:val="none" w:sz="0" w:space="0" w:color="auto"/>
                                    <w:bottom w:val="none" w:sz="0" w:space="0" w:color="auto"/>
                                    <w:right w:val="none" w:sz="0" w:space="0" w:color="auto"/>
                                  </w:divBdr>
                                  <w:divsChild>
                                    <w:div w:id="798769430">
                                      <w:marLeft w:val="-225"/>
                                      <w:marRight w:val="-225"/>
                                      <w:marTop w:val="0"/>
                                      <w:marBottom w:val="0"/>
                                      <w:divBdr>
                                        <w:top w:val="none" w:sz="0" w:space="0" w:color="auto"/>
                                        <w:left w:val="none" w:sz="0" w:space="0" w:color="auto"/>
                                        <w:bottom w:val="none" w:sz="0" w:space="0" w:color="auto"/>
                                        <w:right w:val="none" w:sz="0" w:space="0" w:color="auto"/>
                                      </w:divBdr>
                                      <w:divsChild>
                                        <w:div w:id="148847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tc.ru/tender/documents/trade_docs/polozhenie_o_zakupkakh.aspx"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otc.ru/tender/to_buy/cust_help/plan.aspx"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CEDB1A-F53C-4846-92F2-BAF6FF546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2493</Words>
  <Characters>14213</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Ирина</dc:creator>
  <cp:lastModifiedBy>Ольга</cp:lastModifiedBy>
  <cp:revision>3</cp:revision>
  <cp:lastPrinted>2015-09-13T22:37:00Z</cp:lastPrinted>
  <dcterms:created xsi:type="dcterms:W3CDTF">2017-10-27T08:41:00Z</dcterms:created>
  <dcterms:modified xsi:type="dcterms:W3CDTF">2017-11-10T12:07:00Z</dcterms:modified>
</cp:coreProperties>
</file>